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11F6F" w14:textId="2FD381E3" w:rsidR="007E2C81" w:rsidRPr="00BF776D" w:rsidRDefault="00DC246E" w:rsidP="003B7B6C">
      <w:pPr>
        <w:spacing w:line="276" w:lineRule="auto"/>
        <w:rPr>
          <w:rFonts w:ascii="Arial" w:hAnsi="Arial" w:cs="Arial"/>
          <w:i/>
          <w:color w:val="4F81BD"/>
          <w:sz w:val="28"/>
          <w:szCs w:val="28"/>
        </w:rPr>
      </w:pPr>
      <w:r w:rsidRPr="00BF776D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5DBAF29" wp14:editId="6118B596">
            <wp:simplePos x="0" y="0"/>
            <wp:positionH relativeFrom="column">
              <wp:posOffset>6862396</wp:posOffset>
            </wp:positionH>
            <wp:positionV relativeFrom="paragraph">
              <wp:posOffset>-612677</wp:posOffset>
            </wp:positionV>
            <wp:extent cx="2912012" cy="1826429"/>
            <wp:effectExtent l="0" t="0" r="3175" b="2540"/>
            <wp:wrapNone/>
            <wp:docPr id="1" name="Bild 2" descr="Abbildung 1:  Die vollständige Handlung (ISB 2013, 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bbildung 1:  Die vollständige Handlung (ISB 2013, 4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009" cy="1829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2C81" w:rsidRPr="00BF776D">
        <w:rPr>
          <w:rFonts w:ascii="Arial" w:hAnsi="Arial" w:cs="Arial"/>
          <w:sz w:val="28"/>
          <w:szCs w:val="28"/>
        </w:rPr>
        <w:t xml:space="preserve">Beruf: </w:t>
      </w:r>
      <w:r w:rsidR="0066602F">
        <w:rPr>
          <w:rFonts w:ascii="Arial" w:hAnsi="Arial" w:cs="Arial"/>
          <w:sz w:val="28"/>
          <w:szCs w:val="28"/>
        </w:rPr>
        <w:tab/>
        <w:t xml:space="preserve">Groß- und Außenhandelsmanagement </w:t>
      </w:r>
    </w:p>
    <w:p w14:paraId="112FB55A" w14:textId="5EA05C33" w:rsidR="007E2C81" w:rsidRPr="00BF776D" w:rsidRDefault="007E2C81" w:rsidP="003B7B6C">
      <w:pPr>
        <w:spacing w:line="276" w:lineRule="auto"/>
        <w:rPr>
          <w:rFonts w:ascii="Arial" w:hAnsi="Arial" w:cs="Arial"/>
          <w:sz w:val="28"/>
          <w:szCs w:val="28"/>
        </w:rPr>
      </w:pPr>
      <w:r w:rsidRPr="00BF776D">
        <w:rPr>
          <w:rFonts w:ascii="Arial" w:hAnsi="Arial" w:cs="Arial"/>
          <w:sz w:val="28"/>
          <w:szCs w:val="28"/>
        </w:rPr>
        <w:t xml:space="preserve">Lernfeld: </w:t>
      </w:r>
      <w:r w:rsidR="0066602F">
        <w:rPr>
          <w:rFonts w:ascii="Arial" w:hAnsi="Arial" w:cs="Arial"/>
          <w:sz w:val="28"/>
          <w:szCs w:val="28"/>
        </w:rPr>
        <w:tab/>
        <w:t>3</w:t>
      </w:r>
    </w:p>
    <w:p w14:paraId="1ABDF055" w14:textId="77777777" w:rsidR="000F4BFF" w:rsidRDefault="009262C5" w:rsidP="000F4BFF">
      <w:pPr>
        <w:ind w:left="708" w:hanging="708"/>
        <w:rPr>
          <w:rFonts w:ascii="Arial" w:hAnsi="Arial" w:cs="Arial"/>
          <w:sz w:val="28"/>
          <w:szCs w:val="28"/>
        </w:rPr>
      </w:pPr>
      <w:r w:rsidRPr="00BF776D">
        <w:rPr>
          <w:rFonts w:ascii="Arial" w:hAnsi="Arial" w:cs="Arial"/>
          <w:sz w:val="28"/>
          <w:szCs w:val="28"/>
        </w:rPr>
        <w:t>LS:</w:t>
      </w:r>
      <w:r w:rsidR="0066602F">
        <w:rPr>
          <w:rFonts w:ascii="Arial" w:hAnsi="Arial" w:cs="Arial"/>
          <w:sz w:val="28"/>
          <w:szCs w:val="28"/>
        </w:rPr>
        <w:tab/>
      </w:r>
      <w:r w:rsidR="0066602F">
        <w:rPr>
          <w:rFonts w:ascii="Arial" w:hAnsi="Arial" w:cs="Arial"/>
          <w:sz w:val="28"/>
          <w:szCs w:val="28"/>
        </w:rPr>
        <w:tab/>
      </w:r>
      <w:r w:rsidR="000F4BFF" w:rsidRPr="000F4BFF">
        <w:rPr>
          <w:rFonts w:ascii="Arial" w:hAnsi="Arial" w:cs="Arial"/>
          <w:sz w:val="28"/>
          <w:szCs w:val="28"/>
        </w:rPr>
        <w:t xml:space="preserve">Die SuS recherchieren Bezugsquellen unter Verwendung verschiedener </w:t>
      </w:r>
      <w:r w:rsidR="000F4BFF">
        <w:rPr>
          <w:rFonts w:ascii="Arial" w:hAnsi="Arial" w:cs="Arial"/>
          <w:sz w:val="28"/>
          <w:szCs w:val="28"/>
        </w:rPr>
        <w:tab/>
      </w:r>
      <w:r w:rsidR="000F4BFF">
        <w:rPr>
          <w:rFonts w:ascii="Arial" w:hAnsi="Arial" w:cs="Arial"/>
          <w:sz w:val="28"/>
          <w:szCs w:val="28"/>
        </w:rPr>
        <w:tab/>
      </w:r>
      <w:r w:rsidR="000F4BFF">
        <w:rPr>
          <w:rFonts w:ascii="Arial" w:hAnsi="Arial" w:cs="Arial"/>
          <w:sz w:val="28"/>
          <w:szCs w:val="28"/>
        </w:rPr>
        <w:tab/>
      </w:r>
      <w:r w:rsidR="000F4BFF">
        <w:rPr>
          <w:rFonts w:ascii="Arial" w:hAnsi="Arial" w:cs="Arial"/>
          <w:sz w:val="28"/>
          <w:szCs w:val="28"/>
        </w:rPr>
        <w:tab/>
      </w:r>
      <w:r w:rsidR="000F4BFF">
        <w:rPr>
          <w:rFonts w:ascii="Arial" w:hAnsi="Arial" w:cs="Arial"/>
          <w:sz w:val="28"/>
          <w:szCs w:val="28"/>
        </w:rPr>
        <w:tab/>
        <w:t xml:space="preserve">   </w:t>
      </w:r>
    </w:p>
    <w:p w14:paraId="1F13B96D" w14:textId="6C5AD539" w:rsidR="000F4BFF" w:rsidRDefault="000F4BFF" w:rsidP="000F4BFF">
      <w:pPr>
        <w:ind w:left="708" w:hanging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</w:t>
      </w:r>
      <w:r w:rsidRPr="000F4BFF">
        <w:rPr>
          <w:rFonts w:ascii="Arial" w:hAnsi="Arial" w:cs="Arial"/>
          <w:sz w:val="28"/>
          <w:szCs w:val="28"/>
        </w:rPr>
        <w:t>Kommunikationswege und Datenquellen.</w:t>
      </w:r>
    </w:p>
    <w:p w14:paraId="439E1292" w14:textId="77777777" w:rsidR="000F4BFF" w:rsidRDefault="000F4BFF" w:rsidP="007E2C81">
      <w:pPr>
        <w:rPr>
          <w:rFonts w:ascii="Arial" w:hAnsi="Arial" w:cs="Arial"/>
          <w:sz w:val="28"/>
          <w:szCs w:val="28"/>
        </w:rPr>
      </w:pPr>
    </w:p>
    <w:p w14:paraId="5105BD02" w14:textId="03D331BE" w:rsidR="007E2C81" w:rsidRPr="00150483" w:rsidRDefault="007E2C81" w:rsidP="007E2C81">
      <w:pPr>
        <w:rPr>
          <w:rFonts w:ascii="Arial" w:hAnsi="Arial" w:cs="Arial"/>
        </w:rPr>
      </w:pPr>
      <w:r w:rsidRPr="00150483">
        <w:rPr>
          <w:rFonts w:ascii="Arial" w:hAnsi="Arial" w:cs="Arial"/>
        </w:rPr>
        <w:t>L.-Team:</w:t>
      </w:r>
      <w:r w:rsidR="0066602F">
        <w:rPr>
          <w:rFonts w:ascii="Arial" w:hAnsi="Arial" w:cs="Arial"/>
        </w:rPr>
        <w:t xml:space="preserve"> </w:t>
      </w:r>
      <w:proofErr w:type="spellStart"/>
      <w:r w:rsidR="0066602F">
        <w:rPr>
          <w:rFonts w:ascii="Arial" w:hAnsi="Arial" w:cs="Arial"/>
        </w:rPr>
        <w:t>Dang</w:t>
      </w:r>
      <w:r w:rsidR="00B31731">
        <w:rPr>
          <w:rFonts w:ascii="Arial" w:hAnsi="Arial" w:cs="Arial"/>
        </w:rPr>
        <w:t>elma</w:t>
      </w:r>
      <w:r w:rsidR="00F32F26">
        <w:rPr>
          <w:rFonts w:ascii="Arial" w:hAnsi="Arial" w:cs="Arial"/>
        </w:rPr>
        <w:t>ier</w:t>
      </w:r>
      <w:proofErr w:type="spellEnd"/>
      <w:r w:rsidR="00F32F26">
        <w:rPr>
          <w:rFonts w:ascii="Arial" w:hAnsi="Arial" w:cs="Arial"/>
        </w:rPr>
        <w:t xml:space="preserve"> M., Hilz T. </w:t>
      </w:r>
    </w:p>
    <w:p w14:paraId="6430D063" w14:textId="77777777" w:rsidR="00C10FD0" w:rsidRDefault="00C10FD0">
      <w:pPr>
        <w:rPr>
          <w:rFonts w:ascii="Arial" w:hAnsi="Arial" w:cs="Arial"/>
        </w:rPr>
      </w:pPr>
    </w:p>
    <w:p w14:paraId="3FB75DED" w14:textId="779A065F" w:rsidR="00C10FD0" w:rsidRDefault="007E2C81">
      <w:pPr>
        <w:pStyle w:val="Kopfzeile"/>
        <w:tabs>
          <w:tab w:val="clear" w:pos="4536"/>
          <w:tab w:val="clear" w:pos="9072"/>
          <w:tab w:val="center" w:pos="6840"/>
          <w:tab w:val="right" w:pos="14760"/>
        </w:tabs>
        <w:rPr>
          <w:rFonts w:ascii="Arial" w:hAnsi="Arial" w:cs="Arial"/>
        </w:rPr>
      </w:pPr>
      <w:r>
        <w:rPr>
          <w:rFonts w:ascii="Arial" w:hAnsi="Arial" w:cs="Arial"/>
        </w:rPr>
        <w:t>Zeitrichtwert:</w:t>
      </w:r>
      <w:r w:rsidR="00CE7B59">
        <w:rPr>
          <w:rFonts w:ascii="Arial" w:hAnsi="Arial" w:cs="Arial"/>
        </w:rPr>
        <w:t xml:space="preserve"> </w:t>
      </w:r>
      <w:r w:rsidR="005A2B13">
        <w:rPr>
          <w:rFonts w:ascii="Arial" w:hAnsi="Arial" w:cs="Arial"/>
        </w:rPr>
        <w:t xml:space="preserve">3 bis </w:t>
      </w:r>
      <w:r w:rsidR="000218EA">
        <w:rPr>
          <w:rFonts w:ascii="Arial" w:hAnsi="Arial" w:cs="Arial"/>
        </w:rPr>
        <w:t>4 UE</w:t>
      </w:r>
      <w:r w:rsidR="00C10FD0">
        <w:rPr>
          <w:rFonts w:ascii="Arial" w:hAnsi="Arial" w:cs="Arial"/>
        </w:rPr>
        <w:tab/>
      </w:r>
    </w:p>
    <w:p w14:paraId="789B1F84" w14:textId="77777777" w:rsidR="00C10FD0" w:rsidRDefault="00C10FD0">
      <w:pPr>
        <w:rPr>
          <w:rFonts w:ascii="Arial" w:hAnsi="Arial" w:cs="Arial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8395"/>
        <w:gridCol w:w="2480"/>
        <w:gridCol w:w="2481"/>
        <w:gridCol w:w="993"/>
      </w:tblGrid>
      <w:tr w:rsidR="006A6F4C" w:rsidRPr="000D1B50" w14:paraId="02602A18" w14:textId="77777777" w:rsidTr="0062624E">
        <w:trPr>
          <w:cantSplit/>
          <w:trHeight w:val="1134"/>
          <w:tblHeader/>
        </w:trPr>
        <w:tc>
          <w:tcPr>
            <w:tcW w:w="360" w:type="dxa"/>
            <w:textDirection w:val="btLr"/>
            <w:vAlign w:val="bottom"/>
          </w:tcPr>
          <w:p w14:paraId="721503A9" w14:textId="77777777" w:rsidR="006A6F4C" w:rsidRPr="000D1B50" w:rsidRDefault="006A6F4C">
            <w:pPr>
              <w:ind w:left="113" w:right="113"/>
              <w:jc w:val="center"/>
              <w:rPr>
                <w:rFonts w:ascii="Arial" w:hAnsi="Arial" w:cs="Arial"/>
                <w:color w:val="548DD4"/>
                <w:sz w:val="16"/>
              </w:rPr>
            </w:pPr>
            <w:r w:rsidRPr="000D1B50">
              <w:rPr>
                <w:rFonts w:ascii="Arial" w:hAnsi="Arial" w:cs="Arial"/>
                <w:color w:val="548DD4"/>
                <w:sz w:val="16"/>
              </w:rPr>
              <w:t>Phase</w:t>
            </w:r>
          </w:p>
        </w:tc>
        <w:tc>
          <w:tcPr>
            <w:tcW w:w="8395" w:type="dxa"/>
            <w:tcBorders>
              <w:right w:val="dashed" w:sz="4" w:space="0" w:color="auto"/>
            </w:tcBorders>
            <w:vAlign w:val="center"/>
          </w:tcPr>
          <w:p w14:paraId="182203A1" w14:textId="5727D2B0" w:rsidR="003C4D56" w:rsidRPr="001A6190" w:rsidRDefault="006A6F4C" w:rsidP="00B72B38">
            <w:pPr>
              <w:rPr>
                <w:rFonts w:ascii="Arial" w:hAnsi="Arial" w:cs="Arial"/>
                <w:color w:val="548DD4"/>
                <w:sz w:val="20"/>
              </w:rPr>
            </w:pPr>
            <w:r w:rsidRPr="001A6190">
              <w:rPr>
                <w:rFonts w:ascii="Arial" w:hAnsi="Arial" w:cs="Arial"/>
                <w:color w:val="548DD4"/>
                <w:sz w:val="20"/>
              </w:rPr>
              <w:t xml:space="preserve">Handlungen (inkl. </w:t>
            </w:r>
            <w:r w:rsidRPr="001A6190">
              <w:rPr>
                <w:rFonts w:ascii="Arial" w:hAnsi="Arial" w:cs="Arial"/>
                <w:b/>
                <w:bCs/>
                <w:color w:val="548DD4"/>
                <w:sz w:val="20"/>
                <w:u w:val="single"/>
              </w:rPr>
              <w:t>F</w:t>
            </w:r>
            <w:r w:rsidRPr="001A6190">
              <w:rPr>
                <w:rFonts w:ascii="Arial" w:hAnsi="Arial" w:cs="Arial"/>
                <w:color w:val="548DD4"/>
                <w:sz w:val="20"/>
              </w:rPr>
              <w:t>ach</w:t>
            </w:r>
            <w:r w:rsidRPr="001A6190">
              <w:rPr>
                <w:rFonts w:ascii="Arial" w:hAnsi="Arial" w:cs="Arial"/>
                <w:b/>
                <w:bCs/>
                <w:color w:val="548DD4"/>
                <w:sz w:val="20"/>
                <w:u w:val="single"/>
              </w:rPr>
              <w:t>k</w:t>
            </w:r>
            <w:r w:rsidRPr="001A6190">
              <w:rPr>
                <w:rFonts w:ascii="Arial" w:hAnsi="Arial" w:cs="Arial"/>
                <w:color w:val="548DD4"/>
                <w:sz w:val="20"/>
              </w:rPr>
              <w:t>ompetenz und andere Kompetenzen)</w:t>
            </w:r>
            <w:r w:rsidRPr="001A6190">
              <w:rPr>
                <w:rFonts w:ascii="Arial" w:hAnsi="Arial" w:cs="Arial"/>
                <w:color w:val="548DD4"/>
                <w:sz w:val="20"/>
              </w:rPr>
              <w:br/>
              <w:t>Die Lernenden</w:t>
            </w:r>
            <w:r w:rsidR="00E30008" w:rsidRPr="001A6190">
              <w:rPr>
                <w:rFonts w:ascii="Arial" w:hAnsi="Arial" w:cs="Arial"/>
                <w:color w:val="548DD4"/>
                <w:sz w:val="20"/>
              </w:rPr>
              <w:t xml:space="preserve"> </w:t>
            </w:r>
          </w:p>
          <w:p w14:paraId="37E2F0BA" w14:textId="2DCA89C6" w:rsidR="00B72B38" w:rsidRPr="001A6190" w:rsidRDefault="00E30008" w:rsidP="003C4D56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color w:val="548DD4"/>
                <w:sz w:val="20"/>
              </w:rPr>
            </w:pPr>
            <w:r w:rsidRPr="001A6190">
              <w:rPr>
                <w:rFonts w:ascii="Arial" w:hAnsi="Arial" w:cs="Arial"/>
                <w:b/>
                <w:bCs/>
                <w:color w:val="548DD4"/>
                <w:sz w:val="20"/>
              </w:rPr>
              <w:t>erkennen</w:t>
            </w:r>
            <w:r w:rsidRPr="001A6190">
              <w:rPr>
                <w:rFonts w:ascii="Arial" w:hAnsi="Arial" w:cs="Arial"/>
                <w:color w:val="548DD4"/>
                <w:sz w:val="20"/>
              </w:rPr>
              <w:t xml:space="preserve"> und </w:t>
            </w:r>
            <w:r w:rsidRPr="001A6190">
              <w:rPr>
                <w:rFonts w:ascii="Arial" w:hAnsi="Arial" w:cs="Arial"/>
                <w:b/>
                <w:bCs/>
                <w:color w:val="548DD4"/>
                <w:sz w:val="20"/>
              </w:rPr>
              <w:t>bewerten</w:t>
            </w:r>
            <w:r w:rsidRPr="001A6190">
              <w:rPr>
                <w:rFonts w:ascii="Arial" w:hAnsi="Arial" w:cs="Arial"/>
                <w:color w:val="548DD4"/>
                <w:sz w:val="20"/>
              </w:rPr>
              <w:t xml:space="preserve"> verschiedene Bezugsquellen</w:t>
            </w:r>
            <w:r w:rsidR="003A5652" w:rsidRPr="001A6190">
              <w:rPr>
                <w:rFonts w:ascii="Arial" w:hAnsi="Arial" w:cs="Arial"/>
                <w:color w:val="548DD4"/>
                <w:sz w:val="20"/>
              </w:rPr>
              <w:t>.</w:t>
            </w:r>
          </w:p>
          <w:p w14:paraId="1839E90A" w14:textId="4E14309E" w:rsidR="003C4D56" w:rsidRPr="001A6190" w:rsidRDefault="003C4D56" w:rsidP="003C4D56">
            <w:pPr>
              <w:pStyle w:val="KeinLeerraum"/>
              <w:numPr>
                <w:ilvl w:val="0"/>
                <w:numId w:val="3"/>
              </w:numPr>
              <w:rPr>
                <w:rFonts w:ascii="Arial" w:eastAsiaTheme="minorEastAsia" w:hAnsi="Arial" w:cs="Arial"/>
                <w:color w:val="4F81BD" w:themeColor="accent1"/>
                <w:sz w:val="20"/>
                <w:szCs w:val="24"/>
                <w:lang w:eastAsia="de-DE"/>
              </w:rPr>
            </w:pPr>
            <w:r w:rsidRPr="001A6190">
              <w:rPr>
                <w:rFonts w:ascii="Arial" w:eastAsiaTheme="minorEastAsia" w:hAnsi="Arial" w:cs="Arial"/>
                <w:b/>
                <w:bCs/>
                <w:color w:val="4F81BD" w:themeColor="accent1"/>
                <w:sz w:val="20"/>
                <w:szCs w:val="24"/>
                <w:lang w:eastAsia="de-DE"/>
              </w:rPr>
              <w:t>unterscheiden</w:t>
            </w:r>
            <w:r w:rsidRPr="001A6190">
              <w:rPr>
                <w:rFonts w:ascii="Arial" w:eastAsiaTheme="minorEastAsia" w:hAnsi="Arial" w:cs="Arial"/>
                <w:color w:val="4F81BD" w:themeColor="accent1"/>
                <w:sz w:val="20"/>
                <w:szCs w:val="24"/>
                <w:lang w:eastAsia="de-DE"/>
              </w:rPr>
              <w:t xml:space="preserve"> interne und externe Informationsquellen</w:t>
            </w:r>
            <w:r w:rsidR="003A5652" w:rsidRPr="001A6190">
              <w:rPr>
                <w:rFonts w:ascii="Arial" w:eastAsiaTheme="minorEastAsia" w:hAnsi="Arial" w:cs="Arial"/>
                <w:color w:val="4F81BD" w:themeColor="accent1"/>
                <w:sz w:val="20"/>
                <w:szCs w:val="24"/>
                <w:lang w:eastAsia="de-DE"/>
              </w:rPr>
              <w:t>.</w:t>
            </w:r>
          </w:p>
          <w:p w14:paraId="00ADD378" w14:textId="49E9252F" w:rsidR="003C4D56" w:rsidRPr="001A6190" w:rsidRDefault="003C4D56" w:rsidP="003C4D56">
            <w:pPr>
              <w:pStyle w:val="KeinLeerraum"/>
              <w:numPr>
                <w:ilvl w:val="0"/>
                <w:numId w:val="3"/>
              </w:numPr>
              <w:rPr>
                <w:rFonts w:ascii="Arial" w:eastAsiaTheme="minorEastAsia" w:hAnsi="Arial" w:cs="Arial"/>
                <w:color w:val="4F81BD" w:themeColor="accent1"/>
                <w:sz w:val="20"/>
                <w:szCs w:val="24"/>
                <w:lang w:eastAsia="de-DE"/>
              </w:rPr>
            </w:pPr>
            <w:r w:rsidRPr="001A6190">
              <w:rPr>
                <w:rFonts w:ascii="Arial" w:eastAsiaTheme="minorEastAsia" w:hAnsi="Arial" w:cs="Arial"/>
                <w:b/>
                <w:bCs/>
                <w:color w:val="4F81BD" w:themeColor="accent1"/>
                <w:sz w:val="20"/>
                <w:szCs w:val="24"/>
                <w:lang w:eastAsia="de-DE"/>
              </w:rPr>
              <w:t>differenzieren</w:t>
            </w:r>
            <w:r w:rsidRPr="001A6190">
              <w:rPr>
                <w:rFonts w:ascii="Arial" w:eastAsiaTheme="minorEastAsia" w:hAnsi="Arial" w:cs="Arial"/>
                <w:color w:val="4F81BD" w:themeColor="accent1"/>
                <w:sz w:val="20"/>
                <w:szCs w:val="24"/>
                <w:lang w:eastAsia="de-DE"/>
              </w:rPr>
              <w:t xml:space="preserve"> zwischen primären und sekundären externen Informationsquellen</w:t>
            </w:r>
          </w:p>
          <w:p w14:paraId="5604A32B" w14:textId="77777777" w:rsidR="003C4D56" w:rsidRPr="001A6190" w:rsidRDefault="003C4D56" w:rsidP="003C4D56">
            <w:pPr>
              <w:pStyle w:val="KeinLeerraum"/>
              <w:numPr>
                <w:ilvl w:val="0"/>
                <w:numId w:val="3"/>
              </w:numPr>
              <w:rPr>
                <w:rFonts w:ascii="Arial" w:eastAsiaTheme="minorEastAsia" w:hAnsi="Arial" w:cs="Arial"/>
                <w:color w:val="4F81BD" w:themeColor="accent1"/>
                <w:sz w:val="20"/>
                <w:szCs w:val="24"/>
                <w:lang w:eastAsia="de-DE"/>
              </w:rPr>
            </w:pPr>
            <w:r w:rsidRPr="001A6190">
              <w:rPr>
                <w:rFonts w:ascii="Arial" w:eastAsiaTheme="minorEastAsia" w:hAnsi="Arial" w:cs="Arial"/>
                <w:b/>
                <w:bCs/>
                <w:color w:val="4F81BD" w:themeColor="accent1"/>
                <w:sz w:val="20"/>
                <w:szCs w:val="24"/>
                <w:lang w:eastAsia="de-DE"/>
              </w:rPr>
              <w:t>ordnen</w:t>
            </w:r>
            <w:r w:rsidRPr="001A6190">
              <w:rPr>
                <w:rFonts w:ascii="Arial" w:eastAsiaTheme="minorEastAsia" w:hAnsi="Arial" w:cs="Arial"/>
                <w:color w:val="4F81BD" w:themeColor="accent1"/>
                <w:sz w:val="20"/>
                <w:szCs w:val="24"/>
                <w:lang w:eastAsia="de-DE"/>
              </w:rPr>
              <w:t xml:space="preserve"> weiter mögliche Bezugsquellen einem übergeordneten </w:t>
            </w:r>
          </w:p>
          <w:p w14:paraId="279643DD" w14:textId="4B31F158" w:rsidR="003C4D56" w:rsidRPr="001A6190" w:rsidRDefault="003C4D56" w:rsidP="003C4D56">
            <w:pPr>
              <w:pStyle w:val="KeinLeerraum"/>
              <w:ind w:left="720"/>
              <w:rPr>
                <w:rFonts w:ascii="Arial" w:eastAsiaTheme="minorEastAsia" w:hAnsi="Arial" w:cs="Arial"/>
                <w:color w:val="4F81BD" w:themeColor="accent1"/>
                <w:sz w:val="20"/>
                <w:szCs w:val="24"/>
                <w:lang w:eastAsia="de-DE"/>
              </w:rPr>
            </w:pPr>
            <w:r w:rsidRPr="001A6190">
              <w:rPr>
                <w:rFonts w:ascii="Arial" w:eastAsiaTheme="minorEastAsia" w:hAnsi="Arial" w:cs="Arial"/>
                <w:color w:val="4F81BD" w:themeColor="accent1"/>
                <w:sz w:val="20"/>
                <w:szCs w:val="24"/>
                <w:lang w:eastAsia="de-DE"/>
              </w:rPr>
              <w:t>Raster zu</w:t>
            </w:r>
          </w:p>
          <w:p w14:paraId="78F05A28" w14:textId="7DF3A9C2" w:rsidR="003C4D56" w:rsidRPr="001A6190" w:rsidRDefault="00AC6CD8" w:rsidP="003C4D56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color w:val="548DD4"/>
                <w:sz w:val="20"/>
              </w:rPr>
            </w:pPr>
            <w:r w:rsidRPr="001A6190">
              <w:rPr>
                <w:rFonts w:ascii="Arial" w:eastAsiaTheme="minorEastAsia" w:hAnsi="Arial" w:cs="Arial"/>
                <w:b/>
                <w:bCs/>
                <w:color w:val="4F81BD" w:themeColor="accent1"/>
                <w:sz w:val="20"/>
              </w:rPr>
              <w:t>verfassen</w:t>
            </w:r>
            <w:r w:rsidRPr="001A6190">
              <w:rPr>
                <w:rFonts w:ascii="Arial" w:eastAsiaTheme="minorEastAsia" w:hAnsi="Arial" w:cs="Arial"/>
                <w:color w:val="4F81BD" w:themeColor="accent1"/>
                <w:sz w:val="20"/>
              </w:rPr>
              <w:t xml:space="preserve"> eine E-Mail und </w:t>
            </w:r>
            <w:r w:rsidR="003C4D56" w:rsidRPr="001A6190">
              <w:rPr>
                <w:rFonts w:ascii="Arial" w:eastAsiaTheme="minorEastAsia" w:hAnsi="Arial" w:cs="Arial"/>
                <w:color w:val="4F81BD" w:themeColor="accent1"/>
                <w:sz w:val="20"/>
              </w:rPr>
              <w:t>empfehlen Lieferanten nach bestimmten Kriterien</w:t>
            </w:r>
          </w:p>
        </w:tc>
        <w:tc>
          <w:tcPr>
            <w:tcW w:w="2480" w:type="dxa"/>
          </w:tcPr>
          <w:p w14:paraId="35EAE0BA" w14:textId="77777777" w:rsidR="00B31731" w:rsidRPr="001A6190" w:rsidRDefault="00B31731" w:rsidP="0062624E">
            <w:pPr>
              <w:rPr>
                <w:rFonts w:ascii="Arial" w:hAnsi="Arial" w:cs="Arial"/>
                <w:color w:val="548DD4"/>
                <w:sz w:val="20"/>
              </w:rPr>
            </w:pPr>
            <w:r w:rsidRPr="001A6190">
              <w:rPr>
                <w:rFonts w:ascii="Arial" w:hAnsi="Arial" w:cs="Arial"/>
                <w:b/>
                <w:color w:val="548DD4"/>
                <w:sz w:val="20"/>
                <w:u w:val="single"/>
              </w:rPr>
              <w:t>Me</w:t>
            </w:r>
            <w:r w:rsidRPr="001A6190">
              <w:rPr>
                <w:rFonts w:ascii="Arial" w:hAnsi="Arial" w:cs="Arial"/>
                <w:color w:val="548DD4"/>
                <w:sz w:val="20"/>
              </w:rPr>
              <w:t>thoden</w:t>
            </w:r>
          </w:p>
          <w:p w14:paraId="6D90B49E" w14:textId="77777777" w:rsidR="00B31731" w:rsidRPr="001A6190" w:rsidRDefault="00B31731" w:rsidP="0062624E">
            <w:pPr>
              <w:rPr>
                <w:rFonts w:ascii="Arial" w:hAnsi="Arial" w:cs="Arial"/>
                <w:color w:val="548DD4"/>
                <w:sz w:val="20"/>
              </w:rPr>
            </w:pPr>
            <w:r w:rsidRPr="001A6190">
              <w:rPr>
                <w:rFonts w:ascii="Arial" w:hAnsi="Arial" w:cs="Arial"/>
                <w:b/>
                <w:color w:val="548DD4"/>
                <w:sz w:val="20"/>
                <w:u w:val="single"/>
              </w:rPr>
              <w:t>So</w:t>
            </w:r>
            <w:r w:rsidRPr="001A6190">
              <w:rPr>
                <w:rFonts w:ascii="Arial" w:hAnsi="Arial" w:cs="Arial"/>
                <w:color w:val="548DD4"/>
                <w:sz w:val="20"/>
              </w:rPr>
              <w:t>zialformen</w:t>
            </w:r>
          </w:p>
          <w:p w14:paraId="6E396DB4" w14:textId="3C801302" w:rsidR="006A6F4C" w:rsidRPr="001A6190" w:rsidRDefault="00B31731" w:rsidP="0062624E">
            <w:pPr>
              <w:rPr>
                <w:rFonts w:ascii="Arial" w:hAnsi="Arial" w:cs="Arial"/>
                <w:color w:val="548DD4"/>
                <w:sz w:val="20"/>
              </w:rPr>
            </w:pPr>
            <w:r w:rsidRPr="001A6190">
              <w:rPr>
                <w:rFonts w:ascii="Arial" w:hAnsi="Arial" w:cs="Arial"/>
                <w:b/>
                <w:color w:val="548DD4"/>
                <w:sz w:val="20"/>
                <w:u w:val="single"/>
              </w:rPr>
              <w:t>M</w:t>
            </w:r>
            <w:r w:rsidRPr="001A6190">
              <w:rPr>
                <w:rFonts w:ascii="Arial" w:hAnsi="Arial" w:cs="Arial"/>
                <w:color w:val="548DD4"/>
                <w:sz w:val="20"/>
              </w:rPr>
              <w:t>e</w:t>
            </w:r>
            <w:r w:rsidRPr="001A6190">
              <w:rPr>
                <w:rFonts w:ascii="Arial" w:hAnsi="Arial" w:cs="Arial"/>
                <w:b/>
                <w:color w:val="548DD4"/>
                <w:sz w:val="20"/>
                <w:u w:val="single"/>
              </w:rPr>
              <w:t>d</w:t>
            </w:r>
            <w:r w:rsidRPr="001A6190">
              <w:rPr>
                <w:rFonts w:ascii="Arial" w:hAnsi="Arial" w:cs="Arial"/>
                <w:color w:val="548DD4"/>
                <w:sz w:val="20"/>
              </w:rPr>
              <w:t>ien</w:t>
            </w:r>
          </w:p>
        </w:tc>
        <w:tc>
          <w:tcPr>
            <w:tcW w:w="2481" w:type="dxa"/>
          </w:tcPr>
          <w:p w14:paraId="2C327DC4" w14:textId="77777777" w:rsidR="006A6F4C" w:rsidRPr="001A6190" w:rsidRDefault="006A6F4C" w:rsidP="00AC6CD8">
            <w:pPr>
              <w:rPr>
                <w:rFonts w:ascii="Arial" w:hAnsi="Arial" w:cs="Arial"/>
                <w:color w:val="548DD4"/>
                <w:sz w:val="20"/>
              </w:rPr>
            </w:pPr>
            <w:r w:rsidRPr="001A6190">
              <w:rPr>
                <w:rFonts w:ascii="Arial" w:hAnsi="Arial" w:cs="Arial"/>
                <w:color w:val="548DD4"/>
                <w:sz w:val="20"/>
              </w:rPr>
              <w:t xml:space="preserve">Bemerkungen </w:t>
            </w:r>
          </w:p>
          <w:p w14:paraId="280F86EB" w14:textId="77777777" w:rsidR="006A6F4C" w:rsidRPr="001A6190" w:rsidRDefault="006A6F4C" w:rsidP="00AC6CD8">
            <w:pPr>
              <w:rPr>
                <w:rFonts w:ascii="Arial" w:hAnsi="Arial" w:cs="Arial"/>
                <w:color w:val="548DD4"/>
                <w:sz w:val="20"/>
              </w:rPr>
            </w:pPr>
          </w:p>
        </w:tc>
        <w:tc>
          <w:tcPr>
            <w:tcW w:w="993" w:type="dxa"/>
          </w:tcPr>
          <w:p w14:paraId="76B7C07B" w14:textId="77777777" w:rsidR="006A6F4C" w:rsidRPr="001A6190" w:rsidRDefault="006A6F4C" w:rsidP="00AC6CD8">
            <w:pPr>
              <w:rPr>
                <w:rFonts w:ascii="Arial" w:hAnsi="Arial" w:cs="Arial"/>
                <w:color w:val="548DD4"/>
                <w:sz w:val="20"/>
              </w:rPr>
            </w:pPr>
            <w:r w:rsidRPr="001A6190">
              <w:rPr>
                <w:rFonts w:ascii="Arial" w:hAnsi="Arial" w:cs="Arial"/>
                <w:color w:val="548DD4"/>
                <w:sz w:val="20"/>
              </w:rPr>
              <w:t>Zeit</w:t>
            </w:r>
          </w:p>
        </w:tc>
      </w:tr>
      <w:tr w:rsidR="006A6F4C" w14:paraId="44FC538E" w14:textId="77777777" w:rsidTr="006A6F4C">
        <w:trPr>
          <w:trHeight w:val="454"/>
        </w:trPr>
        <w:tc>
          <w:tcPr>
            <w:tcW w:w="360" w:type="dxa"/>
          </w:tcPr>
          <w:p w14:paraId="3E3B947D" w14:textId="77777777" w:rsidR="006A6F4C" w:rsidRDefault="00E34F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395" w:type="dxa"/>
          </w:tcPr>
          <w:p w14:paraId="3EC56549" w14:textId="7431B112" w:rsidR="0043184C" w:rsidRDefault="00BF214D" w:rsidP="00C60893">
            <w:pPr>
              <w:spacing w:after="240"/>
              <w:rPr>
                <w:rFonts w:ascii="Arial" w:hAnsi="Arial" w:cs="Arial"/>
              </w:rPr>
            </w:pPr>
            <w:r w:rsidRPr="00DB7D41">
              <w:rPr>
                <w:rFonts w:ascii="Arial" w:hAnsi="Arial" w:cs="Arial"/>
              </w:rPr>
              <w:t>L legt die Handlungssituation auf und lässt die</w:t>
            </w:r>
            <w:r w:rsidR="009E4500" w:rsidRPr="00DB7D41">
              <w:rPr>
                <w:rFonts w:ascii="Arial" w:hAnsi="Arial" w:cs="Arial"/>
              </w:rPr>
              <w:t>se von den SuS laut vorlesen</w:t>
            </w:r>
            <w:r w:rsidR="00DB7D41">
              <w:rPr>
                <w:rFonts w:ascii="Arial" w:hAnsi="Arial" w:cs="Arial"/>
              </w:rPr>
              <w:t>.</w:t>
            </w:r>
          </w:p>
          <w:p w14:paraId="40DD4C69" w14:textId="5F4FFEF3" w:rsidR="00677564" w:rsidRDefault="00957A54" w:rsidP="00C60893">
            <w:pPr>
              <w:spacing w:after="240"/>
              <w:rPr>
                <w:rFonts w:ascii="Arial" w:hAnsi="Arial" w:cs="Arial"/>
              </w:rPr>
            </w:pPr>
            <w:r w:rsidRPr="00957A54">
              <w:rPr>
                <w:rFonts w:ascii="Arial" w:hAnsi="Arial" w:cs="Arial"/>
                <w:b/>
                <w:bCs/>
              </w:rPr>
              <w:t>Leitfrage:</w:t>
            </w:r>
            <w:r>
              <w:rPr>
                <w:rFonts w:ascii="Arial" w:hAnsi="Arial" w:cs="Arial"/>
              </w:rPr>
              <w:t xml:space="preserve"> </w:t>
            </w:r>
            <w:r w:rsidR="00677564">
              <w:rPr>
                <w:rFonts w:ascii="Arial" w:hAnsi="Arial" w:cs="Arial"/>
              </w:rPr>
              <w:t>Worum geht es in der Situation? Vor welchem Problem steht die Großhandels GmbH?</w:t>
            </w:r>
          </w:p>
          <w:p w14:paraId="63A39670" w14:textId="3C5E23F5" w:rsidR="00E34F05" w:rsidRDefault="00506805" w:rsidP="00C60893">
            <w:pPr>
              <w:spacing w:after="240"/>
              <w:rPr>
                <w:rFonts w:ascii="Arial" w:hAnsi="Arial" w:cs="Arial"/>
              </w:rPr>
            </w:pPr>
            <w:r w:rsidRPr="00506805">
              <w:rPr>
                <w:rFonts w:ascii="Arial" w:hAnsi="Arial" w:cs="Arial"/>
              </w:rPr>
              <w:sym w:font="Wingdings" w:char="F0E0"/>
            </w:r>
            <w:r w:rsidR="0043184C">
              <w:rPr>
                <w:rFonts w:ascii="Arial" w:hAnsi="Arial" w:cs="Arial"/>
              </w:rPr>
              <w:t xml:space="preserve">Das Problem </w:t>
            </w:r>
            <w:r w:rsidR="00A102F9">
              <w:rPr>
                <w:rFonts w:ascii="Arial" w:hAnsi="Arial" w:cs="Arial"/>
              </w:rPr>
              <w:t xml:space="preserve">für die Großhandels GmbH wird im L-S-G </w:t>
            </w:r>
            <w:r w:rsidR="000218EA">
              <w:rPr>
                <w:rFonts w:ascii="Arial" w:hAnsi="Arial" w:cs="Arial"/>
              </w:rPr>
              <w:t>erarbeitet</w:t>
            </w:r>
            <w:r w:rsidR="00A102F9">
              <w:rPr>
                <w:rFonts w:ascii="Arial" w:hAnsi="Arial" w:cs="Arial"/>
              </w:rPr>
              <w:t xml:space="preserve"> und s</w:t>
            </w:r>
            <w:r w:rsidR="00A102F9">
              <w:rPr>
                <w:rFonts w:ascii="Arial" w:hAnsi="Arial" w:cs="Arial"/>
              </w:rPr>
              <w:t>o</w:t>
            </w:r>
            <w:r w:rsidR="00A102F9">
              <w:rPr>
                <w:rFonts w:ascii="Arial" w:hAnsi="Arial" w:cs="Arial"/>
              </w:rPr>
              <w:t>mit das Thema der Stunde</w:t>
            </w:r>
            <w:r w:rsidR="00B31731">
              <w:rPr>
                <w:rFonts w:ascii="Arial" w:hAnsi="Arial" w:cs="Arial"/>
              </w:rPr>
              <w:t xml:space="preserve"> </w:t>
            </w:r>
            <w:r w:rsidR="00BE0675">
              <w:rPr>
                <w:rFonts w:ascii="Arial" w:hAnsi="Arial" w:cs="Arial"/>
              </w:rPr>
              <w:t>(Wir brauchen einen Ersatzlieferanten)</w:t>
            </w:r>
            <w:r w:rsidR="00A102F9">
              <w:rPr>
                <w:rFonts w:ascii="Arial" w:hAnsi="Arial" w:cs="Arial"/>
              </w:rPr>
              <w:t xml:space="preserve"> fixiert</w:t>
            </w:r>
            <w:r w:rsidR="009A6D1A">
              <w:rPr>
                <w:rFonts w:ascii="Arial" w:hAnsi="Arial" w:cs="Arial"/>
              </w:rPr>
              <w:t>.</w:t>
            </w:r>
          </w:p>
          <w:p w14:paraId="0EBC5AFA" w14:textId="00E0130D" w:rsidR="00BE0675" w:rsidRPr="00DB7D41" w:rsidRDefault="00506805" w:rsidP="00C60893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Welche Fragen ergeben sich nun für die Großhandels GmbH</w:t>
            </w:r>
            <w:r w:rsidR="004D1BEA">
              <w:rPr>
                <w:rFonts w:ascii="Arial" w:hAnsi="Arial" w:cs="Arial"/>
              </w:rPr>
              <w:t xml:space="preserve"> und welche Lösungsvorschläge kommen in Frage</w:t>
            </w:r>
            <w:r>
              <w:rPr>
                <w:rFonts w:ascii="Arial" w:hAnsi="Arial" w:cs="Arial"/>
              </w:rPr>
              <w:t>?</w:t>
            </w:r>
            <w:r w:rsidR="0059775D">
              <w:rPr>
                <w:rFonts w:ascii="Arial" w:hAnsi="Arial" w:cs="Arial"/>
              </w:rPr>
              <w:t xml:space="preserve"> </w:t>
            </w:r>
            <w:r w:rsidR="00BE0675">
              <w:rPr>
                <w:rFonts w:ascii="Arial" w:hAnsi="Arial" w:cs="Arial"/>
              </w:rPr>
              <w:t>Wo finden wir neue Lieferanten? Welchen wähle ich auch</w:t>
            </w:r>
            <w:r w:rsidR="00834246">
              <w:rPr>
                <w:rFonts w:ascii="Arial" w:hAnsi="Arial" w:cs="Arial"/>
              </w:rPr>
              <w:t xml:space="preserve">? usw. </w:t>
            </w:r>
          </w:p>
        </w:tc>
        <w:tc>
          <w:tcPr>
            <w:tcW w:w="2480" w:type="dxa"/>
          </w:tcPr>
          <w:p w14:paraId="3C22130F" w14:textId="13BCF482" w:rsidR="006A6F4C" w:rsidRDefault="00021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LSG</w:t>
            </w:r>
          </w:p>
          <w:p w14:paraId="518D445F" w14:textId="77777777" w:rsidR="00F15CAB" w:rsidRDefault="00F15CA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Beamer</w:t>
            </w:r>
            <w:proofErr w:type="spellEnd"/>
          </w:p>
          <w:p w14:paraId="1C9FEA68" w14:textId="77777777" w:rsidR="00F15CAB" w:rsidRDefault="00F1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</w:t>
            </w:r>
          </w:p>
          <w:p w14:paraId="6AFAF1F3" w14:textId="0AC7F7A9" w:rsidR="00F15CAB" w:rsidRDefault="00F15CAB">
            <w:pPr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3820DBE8" w14:textId="106128DD" w:rsidR="006A6F4C" w:rsidRPr="003B0764" w:rsidRDefault="006A6F4C" w:rsidP="00D755B0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5FA12B05" w14:textId="77777777" w:rsidR="006A6F4C" w:rsidRDefault="006A6F4C" w:rsidP="003B0764">
            <w:pPr>
              <w:rPr>
                <w:rFonts w:ascii="Arial" w:hAnsi="Arial" w:cs="Arial"/>
                <w:lang w:val="it-IT"/>
              </w:rPr>
            </w:pPr>
          </w:p>
        </w:tc>
      </w:tr>
      <w:tr w:rsidR="006A6F4C" w14:paraId="3FE447D8" w14:textId="77777777" w:rsidTr="006C1527">
        <w:trPr>
          <w:trHeight w:val="2322"/>
        </w:trPr>
        <w:tc>
          <w:tcPr>
            <w:tcW w:w="360" w:type="dxa"/>
          </w:tcPr>
          <w:p w14:paraId="1F1E4847" w14:textId="77777777" w:rsidR="006A6F4C" w:rsidRDefault="00E34F05">
            <w:pPr>
              <w:pStyle w:val="berschrift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I</w:t>
            </w:r>
          </w:p>
        </w:tc>
        <w:tc>
          <w:tcPr>
            <w:tcW w:w="8395" w:type="dxa"/>
          </w:tcPr>
          <w:p w14:paraId="0E29658E" w14:textId="74501D3F" w:rsidR="00513838" w:rsidRDefault="00ED5B68" w:rsidP="006C1527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Welche Möglichkeiten </w:t>
            </w:r>
            <w:r w:rsidR="00834246">
              <w:rPr>
                <w:rFonts w:ascii="Arial" w:hAnsi="Arial" w:cs="Arial"/>
              </w:rPr>
              <w:t>zur Ermittlung neuer Bezugsquellen</w:t>
            </w:r>
            <w:r w:rsidR="00B902F5">
              <w:rPr>
                <w:rFonts w:ascii="Arial" w:hAnsi="Arial" w:cs="Arial"/>
              </w:rPr>
              <w:t xml:space="preserve"> hat die Großha</w:t>
            </w:r>
            <w:r w:rsidR="00B902F5">
              <w:rPr>
                <w:rFonts w:ascii="Arial" w:hAnsi="Arial" w:cs="Arial"/>
              </w:rPr>
              <w:t>n</w:t>
            </w:r>
            <w:r w:rsidR="00B902F5">
              <w:rPr>
                <w:rFonts w:ascii="Arial" w:hAnsi="Arial" w:cs="Arial"/>
              </w:rPr>
              <w:t>dels GmbH</w:t>
            </w:r>
            <w:r>
              <w:rPr>
                <w:rFonts w:ascii="Arial" w:hAnsi="Arial" w:cs="Arial"/>
              </w:rPr>
              <w:t>?</w:t>
            </w:r>
          </w:p>
          <w:p w14:paraId="7D5832B3" w14:textId="0F565080" w:rsidR="00381412" w:rsidRDefault="00ED5B68" w:rsidP="006C1527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Diese Frage wird im L-S-G </w:t>
            </w:r>
            <w:r w:rsidR="002A4364">
              <w:rPr>
                <w:rFonts w:ascii="Arial" w:hAnsi="Arial" w:cs="Arial"/>
              </w:rPr>
              <w:t>beantwortet. Mögliche Lösungsvorschläge der SuS werden durch ein digitales To</w:t>
            </w:r>
            <w:r w:rsidR="00BC1EA7">
              <w:rPr>
                <w:rFonts w:ascii="Arial" w:hAnsi="Arial" w:cs="Arial"/>
              </w:rPr>
              <w:t>ol</w:t>
            </w:r>
            <w:r w:rsidR="002A4364">
              <w:rPr>
                <w:rFonts w:ascii="Arial" w:hAnsi="Arial" w:cs="Arial"/>
              </w:rPr>
              <w:t xml:space="preserve"> </w:t>
            </w:r>
            <w:r w:rsidR="00BC1EA7">
              <w:rPr>
                <w:rFonts w:ascii="Arial" w:hAnsi="Arial" w:cs="Arial"/>
              </w:rPr>
              <w:t>gesammelt.</w:t>
            </w:r>
          </w:p>
          <w:p w14:paraId="19ECBD83" w14:textId="77777777" w:rsidR="00ED5B68" w:rsidRPr="00D1377D" w:rsidRDefault="00381412" w:rsidP="006C1527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Anschluss werden die gesammelten Vorschläge strukturiert und fehlende Vorschläge der SuS durch die L ergänzt</w:t>
            </w:r>
            <w:r w:rsidR="0059775D">
              <w:rPr>
                <w:rFonts w:ascii="Arial" w:hAnsi="Arial" w:cs="Arial"/>
              </w:rPr>
              <w:t xml:space="preserve"> bzw. durch SuS in das </w:t>
            </w:r>
            <w:r w:rsidR="006C1527" w:rsidRPr="00D1377D">
              <w:rPr>
                <w:rFonts w:ascii="Arial" w:hAnsi="Arial" w:cs="Arial"/>
              </w:rPr>
              <w:t>übergeor</w:t>
            </w:r>
            <w:r w:rsidR="006C1527" w:rsidRPr="00D1377D">
              <w:rPr>
                <w:rFonts w:ascii="Arial" w:hAnsi="Arial" w:cs="Arial"/>
              </w:rPr>
              <w:t>d</w:t>
            </w:r>
            <w:r w:rsidR="006C1527" w:rsidRPr="00D1377D">
              <w:rPr>
                <w:rFonts w:ascii="Arial" w:hAnsi="Arial" w:cs="Arial"/>
              </w:rPr>
              <w:t>nete Raster eing</w:t>
            </w:r>
            <w:r w:rsidR="00C65497" w:rsidRPr="00D1377D">
              <w:rPr>
                <w:rFonts w:ascii="Arial" w:hAnsi="Arial" w:cs="Arial"/>
              </w:rPr>
              <w:t>e</w:t>
            </w:r>
            <w:r w:rsidR="006C1527" w:rsidRPr="00D1377D">
              <w:rPr>
                <w:rFonts w:ascii="Arial" w:hAnsi="Arial" w:cs="Arial"/>
              </w:rPr>
              <w:t>ordnet</w:t>
            </w:r>
            <w:r w:rsidRPr="00D1377D">
              <w:rPr>
                <w:rFonts w:ascii="Arial" w:hAnsi="Arial" w:cs="Arial"/>
              </w:rPr>
              <w:t>.</w:t>
            </w:r>
          </w:p>
          <w:p w14:paraId="67C78F87" w14:textId="41D6C456" w:rsidR="00D1377D" w:rsidRPr="003B0764" w:rsidRDefault="00D1377D" w:rsidP="006C1527">
            <w:pPr>
              <w:spacing w:after="240"/>
              <w:rPr>
                <w:rFonts w:ascii="Arial" w:hAnsi="Arial" w:cs="Arial"/>
              </w:rPr>
            </w:pPr>
            <w:r w:rsidRPr="00D1377D">
              <w:rPr>
                <w:rFonts w:ascii="Arial" w:hAnsi="Arial" w:cs="Arial"/>
                <w:color w:val="FF0000"/>
              </w:rPr>
              <w:t>Kriterien aus dem Blatt?</w:t>
            </w:r>
            <w:r w:rsidR="00FD0FE4">
              <w:rPr>
                <w:rFonts w:ascii="Arial" w:hAnsi="Arial" w:cs="Arial"/>
                <w:color w:val="FF0000"/>
              </w:rPr>
              <w:t xml:space="preserve"> Kriegen wir es hin, dass wir dazu einen Satz ergä</w:t>
            </w:r>
            <w:r w:rsidR="00FD0FE4">
              <w:rPr>
                <w:rFonts w:ascii="Arial" w:hAnsi="Arial" w:cs="Arial"/>
                <w:color w:val="FF0000"/>
              </w:rPr>
              <w:t>n</w:t>
            </w:r>
            <w:r w:rsidR="00FD0FE4">
              <w:rPr>
                <w:rFonts w:ascii="Arial" w:hAnsi="Arial" w:cs="Arial"/>
                <w:color w:val="FF0000"/>
              </w:rPr>
              <w:t>zen? (Die Auswahlkriterien sind auch in der Kompetenz des DJP genannt.)</w:t>
            </w:r>
            <w:bookmarkStart w:id="0" w:name="_GoBack"/>
            <w:bookmarkEnd w:id="0"/>
          </w:p>
        </w:tc>
        <w:tc>
          <w:tcPr>
            <w:tcW w:w="2480" w:type="dxa"/>
          </w:tcPr>
          <w:p w14:paraId="4250801B" w14:textId="77777777" w:rsidR="006A6F4C" w:rsidRDefault="00F313FE" w:rsidP="001C18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LSG</w:t>
            </w:r>
          </w:p>
          <w:p w14:paraId="05236333" w14:textId="77777777" w:rsidR="00F313FE" w:rsidRDefault="00F313FE" w:rsidP="001C18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digitales Tool</w:t>
            </w:r>
          </w:p>
          <w:p w14:paraId="6DDA0FAC" w14:textId="1746C0DA" w:rsidR="00F313FE" w:rsidRDefault="00F313FE" w:rsidP="001C18C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Beamer</w:t>
            </w:r>
            <w:proofErr w:type="spellEnd"/>
            <w:r>
              <w:rPr>
                <w:rFonts w:ascii="Arial" w:hAnsi="Arial" w:cs="Arial"/>
              </w:rPr>
              <w:t>/PC</w:t>
            </w:r>
          </w:p>
        </w:tc>
        <w:tc>
          <w:tcPr>
            <w:tcW w:w="2481" w:type="dxa"/>
          </w:tcPr>
          <w:p w14:paraId="2504B55D" w14:textId="3016B30F" w:rsidR="000515AF" w:rsidRDefault="000515AF" w:rsidP="001C18CC">
            <w:pPr>
              <w:ind w:left="7" w:hanging="7"/>
              <w:rPr>
                <w:rFonts w:ascii="Arial" w:hAnsi="Arial" w:cs="Arial"/>
                <w:color w:val="FF0000"/>
              </w:rPr>
            </w:pPr>
            <w:r w:rsidRPr="001760D0">
              <w:rPr>
                <w:rFonts w:ascii="Arial" w:hAnsi="Arial" w:cs="Arial"/>
              </w:rPr>
              <w:t>Als digitales Tool eignet sich jedes Tool, mit welchem eine „Kartenabfrage“ durchgeführt werden kann</w:t>
            </w:r>
          </w:p>
          <w:p w14:paraId="025C758F" w14:textId="77777777" w:rsidR="000515AF" w:rsidRDefault="000515AF" w:rsidP="001C18CC">
            <w:pPr>
              <w:ind w:left="7" w:hanging="7"/>
              <w:rPr>
                <w:rFonts w:ascii="Arial" w:hAnsi="Arial" w:cs="Arial"/>
                <w:color w:val="FF0000"/>
              </w:rPr>
            </w:pPr>
          </w:p>
          <w:p w14:paraId="00D10F12" w14:textId="40AE8621" w:rsidR="009D745B" w:rsidRPr="00F313FE" w:rsidRDefault="00BC1EA7" w:rsidP="001C18CC">
            <w:pPr>
              <w:ind w:left="7" w:hanging="7"/>
              <w:rPr>
                <w:rFonts w:ascii="Arial" w:hAnsi="Arial" w:cs="Arial"/>
              </w:rPr>
            </w:pPr>
            <w:r w:rsidRPr="00F313FE">
              <w:rPr>
                <w:rFonts w:ascii="Arial" w:hAnsi="Arial" w:cs="Arial"/>
              </w:rPr>
              <w:t>Klassische Karte</w:t>
            </w:r>
            <w:r w:rsidRPr="00F313FE">
              <w:rPr>
                <w:rFonts w:ascii="Arial" w:hAnsi="Arial" w:cs="Arial"/>
              </w:rPr>
              <w:t>n</w:t>
            </w:r>
            <w:r w:rsidRPr="00F313FE">
              <w:rPr>
                <w:rFonts w:ascii="Arial" w:hAnsi="Arial" w:cs="Arial"/>
              </w:rPr>
              <w:t>abfrage im Präse</w:t>
            </w:r>
            <w:r w:rsidRPr="00F313FE">
              <w:rPr>
                <w:rFonts w:ascii="Arial" w:hAnsi="Arial" w:cs="Arial"/>
              </w:rPr>
              <w:t>n</w:t>
            </w:r>
            <w:r w:rsidRPr="00F313FE">
              <w:rPr>
                <w:rFonts w:ascii="Arial" w:hAnsi="Arial" w:cs="Arial"/>
              </w:rPr>
              <w:t xml:space="preserve">zunterricht möglich </w:t>
            </w:r>
          </w:p>
          <w:p w14:paraId="66D8D66D" w14:textId="77777777" w:rsidR="00671C8F" w:rsidRPr="00F313FE" w:rsidRDefault="00671C8F" w:rsidP="001C18CC">
            <w:pPr>
              <w:ind w:left="7" w:hanging="7"/>
              <w:rPr>
                <w:rFonts w:ascii="Arial" w:hAnsi="Arial" w:cs="Arial"/>
              </w:rPr>
            </w:pPr>
          </w:p>
          <w:p w14:paraId="61982D52" w14:textId="4F2865EB" w:rsidR="00671C8F" w:rsidRPr="003B0764" w:rsidRDefault="00671C8F" w:rsidP="00B902F5">
            <w:pPr>
              <w:ind w:left="7" w:hanging="7"/>
              <w:rPr>
                <w:rFonts w:ascii="Arial" w:hAnsi="Arial" w:cs="Arial"/>
                <w:color w:val="FF0000"/>
              </w:rPr>
            </w:pPr>
            <w:r w:rsidRPr="00F313FE">
              <w:rPr>
                <w:rFonts w:ascii="Arial" w:hAnsi="Arial" w:cs="Arial"/>
              </w:rPr>
              <w:t>Das Arbeitsblatt dient als Orienti</w:t>
            </w:r>
            <w:r w:rsidRPr="00F313FE">
              <w:rPr>
                <w:rFonts w:ascii="Arial" w:hAnsi="Arial" w:cs="Arial"/>
              </w:rPr>
              <w:t>e</w:t>
            </w:r>
            <w:r w:rsidRPr="00F313FE">
              <w:rPr>
                <w:rFonts w:ascii="Arial" w:hAnsi="Arial" w:cs="Arial"/>
              </w:rPr>
              <w:t>rung</w:t>
            </w:r>
            <w:r w:rsidR="00CA7A71" w:rsidRPr="00F313FE">
              <w:rPr>
                <w:rFonts w:ascii="Arial" w:hAnsi="Arial" w:cs="Arial"/>
              </w:rPr>
              <w:t xml:space="preserve">, wie L die Übersicht erstellen kann. </w:t>
            </w:r>
          </w:p>
        </w:tc>
        <w:tc>
          <w:tcPr>
            <w:tcW w:w="993" w:type="dxa"/>
          </w:tcPr>
          <w:p w14:paraId="260F9C1A" w14:textId="77777777" w:rsidR="006A6F4C" w:rsidRDefault="006A6F4C" w:rsidP="003B0764">
            <w:pPr>
              <w:rPr>
                <w:rFonts w:ascii="Arial" w:hAnsi="Arial" w:cs="Arial"/>
                <w:lang w:val="it-IT"/>
              </w:rPr>
            </w:pPr>
          </w:p>
        </w:tc>
      </w:tr>
      <w:tr w:rsidR="00BD6872" w14:paraId="7FE2C950" w14:textId="77777777" w:rsidTr="00651F1E">
        <w:trPr>
          <w:trHeight w:val="454"/>
        </w:trPr>
        <w:tc>
          <w:tcPr>
            <w:tcW w:w="360" w:type="dxa"/>
          </w:tcPr>
          <w:p w14:paraId="33A4FE5D" w14:textId="17F612B7" w:rsidR="00BD6872" w:rsidRDefault="00BD6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395" w:type="dxa"/>
            <w:vMerge w:val="restart"/>
          </w:tcPr>
          <w:p w14:paraId="44B18809" w14:textId="56E6D18E" w:rsidR="00BD6872" w:rsidRPr="00BD6872" w:rsidRDefault="00BD6872" w:rsidP="00405DEE">
            <w:pPr>
              <w:rPr>
                <w:rFonts w:ascii="Arial" w:hAnsi="Arial" w:cs="Arial"/>
                <w:b/>
                <w:bCs/>
              </w:rPr>
            </w:pPr>
            <w:r w:rsidRPr="00BD6872">
              <w:rPr>
                <w:rFonts w:ascii="Arial" w:hAnsi="Arial" w:cs="Arial"/>
                <w:b/>
                <w:bCs/>
              </w:rPr>
              <w:t xml:space="preserve">Leitfrage: </w:t>
            </w:r>
            <w:r w:rsidRPr="00957A54">
              <w:rPr>
                <w:rFonts w:ascii="Arial" w:hAnsi="Arial" w:cs="Arial"/>
              </w:rPr>
              <w:t>Wie gehen wir vor, um die Situation/ das Problem zu lösen? Wie organisieren wir unsere Arbeit</w:t>
            </w:r>
            <w:r w:rsidRPr="00BD6872">
              <w:rPr>
                <w:rFonts w:ascii="Arial" w:hAnsi="Arial" w:cs="Arial"/>
                <w:b/>
                <w:bCs/>
              </w:rPr>
              <w:t xml:space="preserve">? </w:t>
            </w:r>
          </w:p>
          <w:p w14:paraId="062C751A" w14:textId="70021038" w:rsidR="00BD6872" w:rsidRDefault="00BD6872" w:rsidP="00405DEE">
            <w:pPr>
              <w:rPr>
                <w:rFonts w:ascii="Arial" w:hAnsi="Arial" w:cs="Arial"/>
              </w:rPr>
            </w:pPr>
          </w:p>
          <w:p w14:paraId="1A353A2B" w14:textId="30EBE109" w:rsidR="00BD6872" w:rsidRDefault="00BD6872" w:rsidP="00405D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SuS erhalten von Ihrer Ausbilderin eine Vorauswahl möglicher Liefera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ten (Lieferantenauskunftsbogen, SAP-Auszug, </w:t>
            </w:r>
            <w:r w:rsidRPr="00B902F5">
              <w:rPr>
                <w:rFonts w:ascii="Arial" w:hAnsi="Arial" w:cs="Arial"/>
              </w:rPr>
              <w:t>Werbeanzeige in einer Fac</w:t>
            </w:r>
            <w:r w:rsidRPr="00B902F5">
              <w:rPr>
                <w:rFonts w:ascii="Arial" w:hAnsi="Arial" w:cs="Arial"/>
              </w:rPr>
              <w:t>h</w:t>
            </w:r>
            <w:r w:rsidRPr="00B902F5">
              <w:rPr>
                <w:rFonts w:ascii="Arial" w:hAnsi="Arial" w:cs="Arial"/>
              </w:rPr>
              <w:t>zeitschrift,</w:t>
            </w:r>
            <w:r>
              <w:rPr>
                <w:rFonts w:ascii="Arial" w:hAnsi="Arial" w:cs="Arial"/>
              </w:rPr>
              <w:t xml:space="preserve"> Screenshot aus einer Onlineplattform). Diese sollen durch die SuS im ersten Schritt gesichte</w:t>
            </w:r>
            <w:r w:rsidR="000C70F4">
              <w:rPr>
                <w:rFonts w:ascii="Arial" w:hAnsi="Arial" w:cs="Arial"/>
              </w:rPr>
              <w:t xml:space="preserve">t und im Anschluss </w:t>
            </w:r>
            <w:r w:rsidR="007967B3">
              <w:rPr>
                <w:rFonts w:ascii="Arial" w:hAnsi="Arial" w:cs="Arial"/>
              </w:rPr>
              <w:t xml:space="preserve">beurteilt werden. </w:t>
            </w:r>
          </w:p>
          <w:p w14:paraId="5BBF07E8" w14:textId="69BCAC57" w:rsidR="00BD6872" w:rsidRDefault="00BD6872" w:rsidP="00405DEE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vMerge w:val="restart"/>
          </w:tcPr>
          <w:p w14:paraId="0A2533B7" w14:textId="010F347C" w:rsidR="00BD6872" w:rsidRPr="003B0764" w:rsidRDefault="00BD6872">
            <w:pPr>
              <w:ind w:left="472" w:hanging="461"/>
              <w:rPr>
                <w:rFonts w:ascii="Arial" w:hAnsi="Arial" w:cs="Arial"/>
                <w:color w:val="FF0000"/>
              </w:rPr>
            </w:pPr>
            <w:r w:rsidRPr="00F313FE">
              <w:rPr>
                <w:rFonts w:ascii="Arial" w:hAnsi="Arial" w:cs="Arial"/>
              </w:rPr>
              <w:t xml:space="preserve">Gruppenarbeit </w:t>
            </w:r>
          </w:p>
        </w:tc>
        <w:tc>
          <w:tcPr>
            <w:tcW w:w="2481" w:type="dxa"/>
            <w:vMerge w:val="restart"/>
          </w:tcPr>
          <w:p w14:paraId="604DF311" w14:textId="77777777" w:rsidR="00A93899" w:rsidRPr="005A2B13" w:rsidRDefault="009E6F23" w:rsidP="00651F1E">
            <w:pPr>
              <w:ind w:firstLine="11"/>
              <w:rPr>
                <w:rFonts w:ascii="Arial" w:hAnsi="Arial" w:cs="Arial"/>
              </w:rPr>
            </w:pPr>
            <w:r w:rsidRPr="005A2B13">
              <w:rPr>
                <w:rFonts w:ascii="Arial" w:hAnsi="Arial" w:cs="Arial"/>
              </w:rPr>
              <w:t xml:space="preserve">Es ist möglich, </w:t>
            </w:r>
            <w:r w:rsidR="00651F1E" w:rsidRPr="005A2B13">
              <w:rPr>
                <w:rFonts w:ascii="Arial" w:hAnsi="Arial" w:cs="Arial"/>
              </w:rPr>
              <w:t>die Unterlagen auch d</w:t>
            </w:r>
            <w:r w:rsidR="00651F1E" w:rsidRPr="005A2B13">
              <w:rPr>
                <w:rFonts w:ascii="Arial" w:hAnsi="Arial" w:cs="Arial"/>
              </w:rPr>
              <w:t>i</w:t>
            </w:r>
            <w:r w:rsidR="00651F1E" w:rsidRPr="005A2B13">
              <w:rPr>
                <w:rFonts w:ascii="Arial" w:hAnsi="Arial" w:cs="Arial"/>
              </w:rPr>
              <w:t>gitale</w:t>
            </w:r>
            <w:r w:rsidR="00A93899" w:rsidRPr="005A2B13">
              <w:rPr>
                <w:rFonts w:ascii="Arial" w:hAnsi="Arial" w:cs="Arial"/>
              </w:rPr>
              <w:t xml:space="preserve">, z. B. über </w:t>
            </w:r>
            <w:proofErr w:type="spellStart"/>
            <w:r w:rsidR="00A93899" w:rsidRPr="005A2B13">
              <w:rPr>
                <w:rFonts w:ascii="Arial" w:hAnsi="Arial" w:cs="Arial"/>
              </w:rPr>
              <w:t>Padlet</w:t>
            </w:r>
            <w:proofErr w:type="spellEnd"/>
            <w:r w:rsidR="00A93899" w:rsidRPr="005A2B13">
              <w:rPr>
                <w:rFonts w:ascii="Arial" w:hAnsi="Arial" w:cs="Arial"/>
              </w:rPr>
              <w:t>, zur Verf</w:t>
            </w:r>
            <w:r w:rsidR="00A93899" w:rsidRPr="005A2B13">
              <w:rPr>
                <w:rFonts w:ascii="Arial" w:hAnsi="Arial" w:cs="Arial"/>
              </w:rPr>
              <w:t>ü</w:t>
            </w:r>
            <w:r w:rsidR="00A93899" w:rsidRPr="005A2B13">
              <w:rPr>
                <w:rFonts w:ascii="Arial" w:hAnsi="Arial" w:cs="Arial"/>
              </w:rPr>
              <w:t xml:space="preserve">gung zu stellen. </w:t>
            </w:r>
          </w:p>
          <w:p w14:paraId="576C56C2" w14:textId="0AD7F82D" w:rsidR="00BD6872" w:rsidRPr="003B0764" w:rsidRDefault="00A93899" w:rsidP="001A6190">
            <w:pPr>
              <w:rPr>
                <w:rFonts w:ascii="Arial" w:hAnsi="Arial" w:cs="Arial"/>
                <w:color w:val="FF0000"/>
              </w:rPr>
            </w:pPr>
            <w:r w:rsidRPr="005A2B13">
              <w:rPr>
                <w:rFonts w:ascii="Arial" w:hAnsi="Arial" w:cs="Arial"/>
              </w:rPr>
              <w:t xml:space="preserve">Je nach </w:t>
            </w:r>
            <w:r w:rsidR="00A27F12" w:rsidRPr="005A2B13">
              <w:rPr>
                <w:rFonts w:ascii="Arial" w:hAnsi="Arial" w:cs="Arial"/>
              </w:rPr>
              <w:t xml:space="preserve">kognitiver </w:t>
            </w:r>
            <w:r w:rsidR="001A6190">
              <w:rPr>
                <w:rFonts w:ascii="Arial" w:hAnsi="Arial" w:cs="Arial"/>
              </w:rPr>
              <w:t xml:space="preserve">Für leistungsstarke </w:t>
            </w:r>
            <w:r w:rsidR="00A27F12" w:rsidRPr="005A2B13">
              <w:rPr>
                <w:rFonts w:ascii="Arial" w:hAnsi="Arial" w:cs="Arial"/>
              </w:rPr>
              <w:t>Klassen wäre hier a</w:t>
            </w:r>
            <w:r w:rsidRPr="005A2B13">
              <w:rPr>
                <w:rFonts w:ascii="Arial" w:hAnsi="Arial" w:cs="Arial"/>
              </w:rPr>
              <w:t>uch eine offene</w:t>
            </w:r>
            <w:r w:rsidR="00A27F12" w:rsidRPr="005A2B13">
              <w:rPr>
                <w:rFonts w:ascii="Arial" w:hAnsi="Arial" w:cs="Arial"/>
              </w:rPr>
              <w:t xml:space="preserve"> I</w:t>
            </w:r>
            <w:r w:rsidR="00A27F12" w:rsidRPr="005A2B13">
              <w:rPr>
                <w:rFonts w:ascii="Arial" w:hAnsi="Arial" w:cs="Arial"/>
              </w:rPr>
              <w:t>n</w:t>
            </w:r>
            <w:r w:rsidR="00A27F12" w:rsidRPr="005A2B13">
              <w:rPr>
                <w:rFonts w:ascii="Arial" w:hAnsi="Arial" w:cs="Arial"/>
              </w:rPr>
              <w:t xml:space="preserve">ternetrecherche denkbar. </w:t>
            </w:r>
            <w:r w:rsidRPr="005A2B1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14:paraId="724944D6" w14:textId="77777777" w:rsidR="00BD6872" w:rsidRDefault="00BD6872">
            <w:pPr>
              <w:rPr>
                <w:rFonts w:ascii="Arial" w:hAnsi="Arial" w:cs="Arial"/>
              </w:rPr>
            </w:pPr>
          </w:p>
        </w:tc>
      </w:tr>
      <w:tr w:rsidR="00BD6872" w14:paraId="1E5A6EFB" w14:textId="77777777" w:rsidTr="00721937">
        <w:trPr>
          <w:trHeight w:val="454"/>
        </w:trPr>
        <w:tc>
          <w:tcPr>
            <w:tcW w:w="360" w:type="dxa"/>
          </w:tcPr>
          <w:p w14:paraId="3A5200C4" w14:textId="72BCAC23" w:rsidR="00BD6872" w:rsidRDefault="00BD6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8395" w:type="dxa"/>
            <w:vMerge/>
          </w:tcPr>
          <w:p w14:paraId="76F43F09" w14:textId="3C58692F" w:rsidR="00BD6872" w:rsidRDefault="00BD6872" w:rsidP="003B0764">
            <w:pPr>
              <w:spacing w:after="240"/>
              <w:rPr>
                <w:rFonts w:ascii="Arial" w:hAnsi="Arial" w:cs="Arial"/>
              </w:rPr>
            </w:pPr>
          </w:p>
        </w:tc>
        <w:tc>
          <w:tcPr>
            <w:tcW w:w="2480" w:type="dxa"/>
            <w:vMerge/>
          </w:tcPr>
          <w:p w14:paraId="416DC112" w14:textId="77777777" w:rsidR="00BD6872" w:rsidRPr="003B0764" w:rsidRDefault="00BD6872" w:rsidP="001C18C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481" w:type="dxa"/>
            <w:vMerge/>
          </w:tcPr>
          <w:p w14:paraId="45E88CEA" w14:textId="0A0D75D2" w:rsidR="00BD6872" w:rsidRPr="003B0764" w:rsidRDefault="00BD6872" w:rsidP="001C18C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  <w:vMerge/>
          </w:tcPr>
          <w:p w14:paraId="0572C0C8" w14:textId="77777777" w:rsidR="00BD6872" w:rsidRDefault="00BD6872">
            <w:pPr>
              <w:rPr>
                <w:rFonts w:ascii="Arial" w:hAnsi="Arial" w:cs="Arial"/>
              </w:rPr>
            </w:pPr>
          </w:p>
        </w:tc>
      </w:tr>
      <w:tr w:rsidR="006A6F4C" w14:paraId="2541BD70" w14:textId="77777777" w:rsidTr="006A6F4C">
        <w:trPr>
          <w:trHeight w:val="454"/>
        </w:trPr>
        <w:tc>
          <w:tcPr>
            <w:tcW w:w="360" w:type="dxa"/>
          </w:tcPr>
          <w:p w14:paraId="0E60611D" w14:textId="6F645570" w:rsidR="006A6F4C" w:rsidRDefault="00923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</w:t>
            </w:r>
            <w:r w:rsidR="00BF776D">
              <w:rPr>
                <w:rFonts w:ascii="Arial" w:hAnsi="Arial" w:cs="Arial"/>
              </w:rPr>
              <w:t>/K/R</w:t>
            </w:r>
          </w:p>
        </w:tc>
        <w:tc>
          <w:tcPr>
            <w:tcW w:w="8395" w:type="dxa"/>
          </w:tcPr>
          <w:p w14:paraId="2DC1F474" w14:textId="77777777" w:rsidR="006A6F4C" w:rsidRDefault="007967B3" w:rsidP="001C18CC">
            <w:pPr>
              <w:spacing w:after="240"/>
              <w:rPr>
                <w:rFonts w:ascii="Arial" w:hAnsi="Arial" w:cs="Arial"/>
              </w:rPr>
            </w:pPr>
            <w:r w:rsidRPr="00E83CEC">
              <w:rPr>
                <w:rFonts w:ascii="Arial" w:hAnsi="Arial" w:cs="Arial"/>
                <w:b/>
                <w:bCs/>
              </w:rPr>
              <w:t>Leitfrage:</w:t>
            </w:r>
            <w:r>
              <w:rPr>
                <w:rFonts w:ascii="Arial" w:hAnsi="Arial" w:cs="Arial"/>
              </w:rPr>
              <w:t xml:space="preserve"> Wie können wir unsere Ergebnisse</w:t>
            </w:r>
            <w:r w:rsidR="00E83CEC">
              <w:rPr>
                <w:rFonts w:ascii="Arial" w:hAnsi="Arial" w:cs="Arial"/>
              </w:rPr>
              <w:t xml:space="preserve"> an die Ausbilderin bzw. den Chef übermitteln? </w:t>
            </w:r>
          </w:p>
          <w:p w14:paraId="5A449965" w14:textId="77777777" w:rsidR="00E83CEC" w:rsidRDefault="00B004F5" w:rsidP="001C18CC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SuS verfassen eine E-Mail mit ihren Ergebnissen, indem Sie die einzelnen Lieferanten bewerten und einen Vorschlag machen, bei welchem Lieferanten bzw. bei welchem Lieferanten sie </w:t>
            </w:r>
            <w:r w:rsidR="00862F5A">
              <w:rPr>
                <w:rFonts w:ascii="Arial" w:hAnsi="Arial" w:cs="Arial"/>
              </w:rPr>
              <w:t xml:space="preserve">keine Anfrage stellen würden. </w:t>
            </w:r>
          </w:p>
          <w:p w14:paraId="6F2327B2" w14:textId="1AF10147" w:rsidR="005D04D9" w:rsidRDefault="00862F5A" w:rsidP="001C18CC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 wird durch einen Gruppensprecher</w:t>
            </w:r>
            <w:r w:rsidR="005D04D9">
              <w:rPr>
                <w:rFonts w:ascii="Arial" w:hAnsi="Arial" w:cs="Arial"/>
              </w:rPr>
              <w:t xml:space="preserve"> präsentiert. </w:t>
            </w:r>
          </w:p>
          <w:p w14:paraId="227A456B" w14:textId="691B10E9" w:rsidR="005D04D9" w:rsidRPr="001C18CC" w:rsidRDefault="005D04D9" w:rsidP="001C18CC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unterschiedlichen Ergebnisse</w:t>
            </w:r>
            <w:r w:rsidR="00C65497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 bietet sich eine Diskussion an. </w:t>
            </w:r>
          </w:p>
        </w:tc>
        <w:tc>
          <w:tcPr>
            <w:tcW w:w="2480" w:type="dxa"/>
          </w:tcPr>
          <w:p w14:paraId="47C5CFF8" w14:textId="77777777" w:rsidR="006A6F4C" w:rsidRDefault="006A6F4C">
            <w:pPr>
              <w:ind w:left="485" w:hanging="485"/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0AC83C7B" w14:textId="77777777" w:rsidR="006A6F4C" w:rsidRPr="003B0764" w:rsidRDefault="006A6F4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3EC4F6ED" w14:textId="77777777" w:rsidR="006A6F4C" w:rsidRDefault="006A6F4C">
            <w:pPr>
              <w:rPr>
                <w:rFonts w:ascii="Arial" w:hAnsi="Arial" w:cs="Arial"/>
              </w:rPr>
            </w:pPr>
          </w:p>
        </w:tc>
      </w:tr>
    </w:tbl>
    <w:p w14:paraId="2C5577A5" w14:textId="77777777" w:rsidR="001C18CC" w:rsidRDefault="001C18CC"/>
    <w:sectPr w:rsidR="001C18CC" w:rsidSect="000D1B50">
      <w:headerReference w:type="default" r:id="rId10"/>
      <w:footerReference w:type="default" r:id="rId11"/>
      <w:pgSz w:w="16838" w:h="11906" w:orient="landscape"/>
      <w:pgMar w:top="1419" w:right="964" w:bottom="719" w:left="1134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D9F08" w14:textId="77777777" w:rsidR="00A13C78" w:rsidRDefault="00A13C78">
      <w:r>
        <w:separator/>
      </w:r>
    </w:p>
  </w:endnote>
  <w:endnote w:type="continuationSeparator" w:id="0">
    <w:p w14:paraId="54E04916" w14:textId="77777777" w:rsidR="00A13C78" w:rsidRDefault="00A1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1786D" w14:textId="77777777" w:rsidR="003B0764" w:rsidRDefault="003B0764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b/>
        <w:bCs/>
        <w:sz w:val="18"/>
        <w:szCs w:val="18"/>
        <w:u w:val="single"/>
      </w:rPr>
    </w:pPr>
  </w:p>
  <w:p w14:paraId="5BF5C470" w14:textId="77777777" w:rsidR="003B0764" w:rsidRDefault="000D1B50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bCs/>
        <w:sz w:val="18"/>
        <w:szCs w:val="18"/>
        <w:u w:val="single"/>
      </w:rPr>
      <w:t>Handlungsp</w:t>
    </w:r>
    <w:r w:rsidR="00C10FD0">
      <w:rPr>
        <w:rFonts w:ascii="Arial" w:hAnsi="Arial"/>
        <w:b/>
        <w:bCs/>
        <w:sz w:val="18"/>
        <w:szCs w:val="18"/>
        <w:u w:val="single"/>
      </w:rPr>
      <w:t>hasen</w:t>
    </w:r>
    <w:r w:rsidR="00C10FD0">
      <w:rPr>
        <w:rFonts w:ascii="Arial" w:hAnsi="Arial"/>
        <w:sz w:val="18"/>
        <w:szCs w:val="18"/>
      </w:rPr>
      <w:t xml:space="preserve">: </w:t>
    </w:r>
  </w:p>
  <w:p w14:paraId="7E7DEA87" w14:textId="64674546" w:rsidR="00C10FD0" w:rsidRDefault="00C10FD0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 w:rsidRPr="000D1B50">
      <w:rPr>
        <w:rFonts w:ascii="Arial" w:hAnsi="Arial"/>
        <w:b/>
        <w:sz w:val="18"/>
        <w:szCs w:val="18"/>
      </w:rPr>
      <w:t>O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Orientieren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Pr="000D1B50">
      <w:rPr>
        <w:rFonts w:ascii="Arial" w:hAnsi="Arial"/>
        <w:b/>
        <w:sz w:val="18"/>
        <w:szCs w:val="18"/>
      </w:rPr>
      <w:t>I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Informieren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Pr="000D1B50">
      <w:rPr>
        <w:rFonts w:ascii="Arial" w:hAnsi="Arial"/>
        <w:b/>
        <w:sz w:val="18"/>
        <w:szCs w:val="18"/>
      </w:rPr>
      <w:t>P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Planen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="003B0764" w:rsidRPr="000D1B50">
      <w:rPr>
        <w:rFonts w:ascii="Arial" w:hAnsi="Arial"/>
        <w:b/>
        <w:sz w:val="18"/>
        <w:szCs w:val="18"/>
      </w:rPr>
      <w:t>D</w:t>
    </w:r>
    <w:r w:rsidR="000D1B50">
      <w:rPr>
        <w:rFonts w:ascii="Arial" w:hAnsi="Arial"/>
        <w:b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Durchführen</w:t>
    </w:r>
    <w:r w:rsidR="000D1B50">
      <w:rPr>
        <w:rFonts w:ascii="Arial" w:hAnsi="Arial"/>
        <w:sz w:val="18"/>
        <w:szCs w:val="18"/>
      </w:rPr>
      <w:t>;</w:t>
    </w:r>
    <w:r w:rsidR="003B0764">
      <w:rPr>
        <w:rFonts w:ascii="Arial" w:hAnsi="Arial"/>
        <w:sz w:val="18"/>
        <w:szCs w:val="18"/>
      </w:rPr>
      <w:t xml:space="preserve"> </w:t>
    </w:r>
    <w:r w:rsidR="003B0764" w:rsidRPr="000D1B50">
      <w:rPr>
        <w:rFonts w:ascii="Arial" w:hAnsi="Arial"/>
        <w:b/>
        <w:sz w:val="18"/>
        <w:szCs w:val="18"/>
      </w:rPr>
      <w:t>BKR</w:t>
    </w:r>
    <w:r w:rsidR="000D1B50">
      <w:rPr>
        <w:rFonts w:ascii="Arial" w:hAnsi="Arial"/>
        <w:b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Bewerten/Kontrollieren/Reflektieren</w:t>
    </w:r>
    <w:r>
      <w:tab/>
    </w:r>
    <w:r w:rsidR="000D1B50" w:rsidRPr="000D1B50">
      <w:rPr>
        <w:rStyle w:val="Seitenzahl"/>
        <w:rFonts w:ascii="Arial" w:hAnsi="Arial" w:cs="Arial"/>
        <w:sz w:val="18"/>
        <w:szCs w:val="18"/>
      </w:rPr>
      <w:t xml:space="preserve">Seite </w: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begin"/>
    </w:r>
    <w:r w:rsidR="000D1B50" w:rsidRPr="000D1B50">
      <w:rPr>
        <w:rStyle w:val="Seitenzahl"/>
        <w:rFonts w:ascii="Arial" w:hAnsi="Arial" w:cs="Arial"/>
        <w:b/>
        <w:sz w:val="18"/>
        <w:szCs w:val="18"/>
      </w:rPr>
      <w:instrText>PAGE  \* Arabic  \* MERGEFORMAT</w:instrTex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separate"/>
    </w:r>
    <w:r w:rsidR="00FD0FE4">
      <w:rPr>
        <w:rStyle w:val="Seitenzahl"/>
        <w:rFonts w:ascii="Arial" w:hAnsi="Arial" w:cs="Arial"/>
        <w:b/>
        <w:noProof/>
        <w:sz w:val="18"/>
        <w:szCs w:val="18"/>
      </w:rPr>
      <w:t>2</w: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end"/>
    </w:r>
    <w:r w:rsidR="000D1B50" w:rsidRPr="000D1B50">
      <w:rPr>
        <w:rStyle w:val="Seitenzahl"/>
        <w:rFonts w:ascii="Arial" w:hAnsi="Arial" w:cs="Arial"/>
        <w:sz w:val="18"/>
        <w:szCs w:val="18"/>
      </w:rPr>
      <w:t xml:space="preserve"> von </w: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begin"/>
    </w:r>
    <w:r w:rsidR="00084B69">
      <w:rPr>
        <w:rStyle w:val="Seitenzahl"/>
        <w:rFonts w:ascii="Arial" w:hAnsi="Arial" w:cs="Arial"/>
        <w:b/>
        <w:noProof/>
        <w:sz w:val="18"/>
        <w:szCs w:val="18"/>
      </w:rPr>
      <w:instrText>NUMPAGES  \* Arabic  \* MERGEFORMAT</w:instrTex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separate"/>
    </w:r>
    <w:r w:rsidR="00FD0FE4">
      <w:rPr>
        <w:rStyle w:val="Seitenzahl"/>
        <w:rFonts w:ascii="Arial" w:hAnsi="Arial" w:cs="Arial"/>
        <w:b/>
        <w:noProof/>
        <w:sz w:val="18"/>
        <w:szCs w:val="18"/>
      </w:rPr>
      <w:t>3</w: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</w:t>
    </w:r>
  </w:p>
  <w:p w14:paraId="3F9B482F" w14:textId="77777777" w:rsidR="003B0764" w:rsidRDefault="003B07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83DC4" w14:textId="77777777" w:rsidR="00A13C78" w:rsidRDefault="00A13C78">
      <w:r>
        <w:separator/>
      </w:r>
    </w:p>
  </w:footnote>
  <w:footnote w:type="continuationSeparator" w:id="0">
    <w:p w14:paraId="6E20F9C2" w14:textId="77777777" w:rsidR="00A13C78" w:rsidRDefault="00A13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BDDC3" w14:textId="77777777" w:rsidR="00C10FD0" w:rsidRDefault="006758D2"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C7CD54" wp14:editId="7E1CCC34">
              <wp:simplePos x="0" y="0"/>
              <wp:positionH relativeFrom="column">
                <wp:posOffset>-59055</wp:posOffset>
              </wp:positionH>
              <wp:positionV relativeFrom="paragraph">
                <wp:posOffset>-145415</wp:posOffset>
              </wp:positionV>
              <wp:extent cx="2610485" cy="40830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0485" cy="4083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>
                              <a:gamma/>
                              <a:shade val="86275"/>
                              <a:invGamma/>
                            </a:srgbClr>
                          </a:gs>
                          <a:gs pos="100000">
                            <a:srgbClr val="C0C0C0">
                              <a:alpha val="49001"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1AE35E" w14:textId="77777777" w:rsidR="007E2C81" w:rsidRPr="007E2C81" w:rsidRDefault="007E2C81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color w:val="000000"/>
                              <w:sz w:val="6"/>
                              <w:szCs w:val="6"/>
                            </w:rPr>
                          </w:pPr>
                        </w:p>
                        <w:p w14:paraId="74919657" w14:textId="77777777" w:rsidR="00C10FD0" w:rsidRDefault="007E2C81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  <w:sz w:val="28"/>
                              <w:szCs w:val="22"/>
                            </w:rPr>
                            <w:t>Lernsituationsbeschreibung</w:t>
                          </w:r>
                        </w:p>
                      </w:txbxContent>
                    </wps:txbx>
                    <wps:bodyPr rot="0" vert="horz" wrap="square" lIns="65837" tIns="32918" rIns="65837" bIns="32918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4.65pt;margin-top:-11.45pt;width:205.55pt;height:3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awy4wIAAOYFAAAOAAAAZHJzL2Uyb0RvYy54bWysVG1v0zAQ/o7Ef7D8vYuTpl0SLZ22jk5I&#10;AyYG4rObOImFYwfbbToQ/52z3XYdkxBCtJJj+853zz33cnG56wXaMm24kiWOzwhGTFaq5rIt8edP&#10;q0mGkbFU1lQoyUr8yAy+XLx+dTEOBUtUp0TNNAIj0hTjUOLO2qGIIlN1rKfmTA1MgrBRuqcWjrqN&#10;ak1HsN6LKCFkHo1K14NWFTMGbm+CEC+8/aZhlf3QNIZZJEoM2KxftV/Xbo0WF7RoNR06Xu1h0H9A&#10;0VMuwenR1A21FG00f2Gq55VWRjX2rFJ9pJqGV8zHANHE5LdoHjo6MB8LkGOGI03m/5mt3m/vNeJ1&#10;iacYSdpDij4CaVS2gqGpo2ccTAFaD8O9dgGa4U5VXw2SatmBFrvSWo0dozWAip1+9OyBOxh4itbj&#10;O1WDdbqxyjO1a3TvDAIHaOcT8nhMCNtZVMFlMo9Jms0wqkCWkmxKZt4FLQ6vB23sLVM9cpsSa8Du&#10;rdPtnbEODS0OKvv01CsuBNLKfuG28ww74F5o4E3YoEFBPMRfG92ul0KjLYUaWhL3D+q076mvH9PR&#10;mgV5Nk/OPUZacLm93asAir0Vj6g1p15i4n5/dEXF0NHgIM0JCTy/tAlu2kMMgksE+fHEmooKBik+&#10;vIN69yw4FEK6VSrHSuAr3EAK9my4ZPhS/pHHSUquk3yymmfnk3SVzib5OckmJM6v8zlJ8/Rm9dMF&#10;EqdFx+uayTsu2aGt4vTvynbf4KEhfGOhscT5LJkFjpTgR/TPcuN59C3t+D5V67mFKSN4X+IssO3z&#10;5sr2jaz93lIuwj56Dt9nDDg4fD0rvshdXYf+sLv1Dqy4Yl+r+hHKHerLUw+jETad0t8xGmHMlNh8&#10;21DNMBJvJZTYfJZNz2Eu+cM0yWOYl/pUsj6VUFmBqRJXVmPIrjssbZhmm0HztgNfoZaluoJGa7jv&#10;gSdcEIQ7wDAJhRgGn5tWp2ev9TSeF78AAAD//wMAUEsDBBQABgAIAAAAIQBFYVSN3gAAAAkBAAAP&#10;AAAAZHJzL2Rvd25yZXYueG1sTI8xT8MwEIV3JP6DdUhsrZO0QjTEqVCljgxJGDo69pFEjc8hdtvA&#10;r+eYYLo7vad33yv2ixvFFecweFKQrhMQSMbbgToF781x9QwiRE1Wj55QwRcG2Jf3d4XOrb9Rhdc6&#10;doJDKORaQR/jlEsZTI9Oh7WfkFj78LPTkc+5k3bWNw53o8yS5Ek6PRB/6PWEhx7Nub44BZ/Z6bt5&#10;O7gurerqfNygcW1jlHp8WF5fQERc4p8ZfvEZHUpmav2FbBCjgtVuw06eWbYDwYZtknKXlpd0C7Is&#10;5P8G5Q8AAAD//wMAUEsBAi0AFAAGAAgAAAAhALaDOJL+AAAA4QEAABMAAAAAAAAAAAAAAAAAAAAA&#10;AFtDb250ZW50X1R5cGVzXS54bWxQSwECLQAUAAYACAAAACEAOP0h/9YAAACUAQAACwAAAAAAAAAA&#10;AAAAAAAvAQAAX3JlbHMvLnJlbHNQSwECLQAUAAYACAAAACEARXGsMuMCAADmBQAADgAAAAAAAAAA&#10;AAAAAAAuAgAAZHJzL2Uyb0RvYy54bWxQSwECLQAUAAYACAAAACEARWFUjd4AAAAJAQAADwAAAAAA&#10;AAAAAAAAAAA9BQAAZHJzL2Rvd25yZXYueG1sUEsFBgAAAAAEAAQA8wAAAEgGAAAAAA==&#10;" fillcolor="#a6a6a6" stroked="f">
              <v:fill color2="silver" o:opacity2="32113f" rotate="t" angle="90" focus="100%" type="gradient"/>
              <v:textbox inset="1.82881mm,.91439mm,1.82881mm,.91439mm">
                <w:txbxContent>
                  <w:p w14:paraId="7A1AE35E" w14:textId="77777777" w:rsidR="007E2C81" w:rsidRPr="007E2C81" w:rsidRDefault="007E2C81">
                    <w:pPr>
                      <w:tabs>
                        <w:tab w:val="left" w:pos="10260"/>
                      </w:tabs>
                      <w:spacing w:line="360" w:lineRule="auto"/>
                      <w:rPr>
                        <w:rFonts w:ascii="Arial" w:hAnsi="Arial" w:cs="Arial"/>
                        <w:b/>
                        <w:color w:val="000000"/>
                        <w:sz w:val="6"/>
                        <w:szCs w:val="6"/>
                      </w:rPr>
                    </w:pPr>
                  </w:p>
                  <w:p w14:paraId="74919657" w14:textId="77777777" w:rsidR="00C10FD0" w:rsidRDefault="007E2C81">
                    <w:pPr>
                      <w:tabs>
                        <w:tab w:val="left" w:pos="10260"/>
                      </w:tabs>
                      <w:spacing w:line="360" w:lineRule="auto"/>
                      <w:rPr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8"/>
                        <w:szCs w:val="22"/>
                      </w:rPr>
                      <w:t>Lernsituationsbeschreibung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D2EC0A" wp14:editId="03B60CEF">
              <wp:simplePos x="0" y="0"/>
              <wp:positionH relativeFrom="column">
                <wp:posOffset>0</wp:posOffset>
              </wp:positionH>
              <wp:positionV relativeFrom="paragraph">
                <wp:posOffset>-32385</wp:posOffset>
              </wp:positionV>
              <wp:extent cx="6934200" cy="7112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 noTextEdit="1"/>
                    </wps:cNvSpPr>
                    <wps:spPr bwMode="auto">
                      <a:xfrm>
                        <a:off x="0" y="0"/>
                        <a:ext cx="6934200" cy="711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A85FB1F" id="AutoShape 2" o:spid="_x0000_s1026" style="position:absolute;margin-left:0;margin-top:-2.55pt;width:546pt;height:5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+NN9AEAANQDAAAOAAAAZHJzL2Uyb0RvYy54bWysU21v0zAQ/o7Ef7D8naYJZWNR02naGEIa&#10;MGnjB1wdJ7FIfObsNi2/nrPTlg6+Ib5Yvhc/99xz5+X1bujFVpM3aCuZz+ZSaKuwNrat5Lfn+zfv&#10;pfABbA09Wl3JvfbyevX61XJ0pS6ww77WJBjE+nJ0lexCcGWWedXpAfwMnbYcbJAGCGxSm9UEI6MP&#10;fVbM5xfZiFQ7QqW9Z+/dFJSrhN80WoWvTeN1EH0lmVtIJ6VzHc9stYSyJXCdUQca8A8sBjCWi56g&#10;7iCA2JD5C2owitBjE2YKhwybxiideuBu8vkf3Tx14HTqhcXx7iST/3+w6sv2kYSpK1lIYWHgEd1s&#10;AqbKoojyjM6XnPXkHik26N0Dqu9eWLztwLb6xjsWmUfPz48uIhw7DTXzTO5nvQsfapOyGDF7ARkN&#10;z+BiPX7GmusD109a7hoaYklWSezSyPankTGiUOy8uHq74D2QQnHsMs/jPZaA8vjakQ8fNQ4iXipJ&#10;zDahw/bBhyn1mBKLWbw3fc9+KHv7wsGY0ZPYR8KTNGus90yekLGZBn8FvnRIP6UYea0q6X9sgLQU&#10;/SfLelzli0Xcw2Qs3l0WbNB5ZH0eAasYqpJBiul6G6bd3TgybZcEnTjGoTUm9RMFnVgdyPLqJEUO&#10;ax5389xOWb8/4+oXAAAA//8DAFBLAwQUAAYACAAAACEAQ3U9S98AAAAIAQAADwAAAGRycy9kb3du&#10;cmV2LnhtbEyPQWvCQBCF74L/YRmhF9GNQqWm2UgRSqUUpLH1vGanSWh2NmbXJP33nZza28y8x5vv&#10;JbvB1qLD1leOFKyWEQik3JmKCgUfp+fFAwgfNBldO0IFP+hhl04niY6N6+kduywUgkPIx1pBGUIT&#10;S+nzEq32S9cgsfblWqsDr20hTat7Dre1XEfRRlpdEX8odYP7EvPv7GYV9PmxO5/eXuRxfj44uh6u&#10;++zzVam72fD0CCLgEP7MMOIzOqTMdHE3Ml7UCrhIULC4X4EY1Wi75stlnDZbkGki/xdIfwEAAP//&#10;AwBQSwECLQAUAAYACAAAACEAtoM4kv4AAADhAQAAEwAAAAAAAAAAAAAAAAAAAAAAW0NvbnRlbnRf&#10;VHlwZXNdLnhtbFBLAQItABQABgAIAAAAIQA4/SH/1gAAAJQBAAALAAAAAAAAAAAAAAAAAC8BAABf&#10;cmVscy8ucmVsc1BLAQItABQABgAIAAAAIQBYU+NN9AEAANQDAAAOAAAAAAAAAAAAAAAAAC4CAABk&#10;cnMvZTJvRG9jLnhtbFBLAQItABQABgAIAAAAIQBDdT1L3wAAAAgBAAAPAAAAAAAAAAAAAAAAAE4E&#10;AABkcnMvZG93bnJldi54bWxQSwUGAAAAAAQABADzAAAAWgUAAAAA&#10;" filled="f" stroked="f">
              <o:lock v:ext="edit" aspectratio="t" text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2ED5"/>
    <w:multiLevelType w:val="hybridMultilevel"/>
    <w:tmpl w:val="DFB6D9F0"/>
    <w:lvl w:ilvl="0" w:tplc="34923F24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C33722"/>
    <w:multiLevelType w:val="hybridMultilevel"/>
    <w:tmpl w:val="690C5F4A"/>
    <w:lvl w:ilvl="0" w:tplc="C94ADA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5B4443"/>
    <w:multiLevelType w:val="hybridMultilevel"/>
    <w:tmpl w:val="B37C0C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303431D"/>
    <w:multiLevelType w:val="hybridMultilevel"/>
    <w:tmpl w:val="C3BEDE4E"/>
    <w:lvl w:ilvl="0" w:tplc="04070001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441720"/>
    <w:multiLevelType w:val="hybridMultilevel"/>
    <w:tmpl w:val="EA067DC6"/>
    <w:lvl w:ilvl="0" w:tplc="D6E49A16">
      <w:start w:val="4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14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81"/>
    <w:rsid w:val="000218EA"/>
    <w:rsid w:val="0003538B"/>
    <w:rsid w:val="000515AF"/>
    <w:rsid w:val="00084B69"/>
    <w:rsid w:val="000B775C"/>
    <w:rsid w:val="000C70F4"/>
    <w:rsid w:val="000D1AEE"/>
    <w:rsid w:val="000D1B50"/>
    <w:rsid w:val="000F4BFF"/>
    <w:rsid w:val="000F7F58"/>
    <w:rsid w:val="0011403F"/>
    <w:rsid w:val="001567FD"/>
    <w:rsid w:val="00175646"/>
    <w:rsid w:val="001760D0"/>
    <w:rsid w:val="00181441"/>
    <w:rsid w:val="00196B76"/>
    <w:rsid w:val="001A4AD3"/>
    <w:rsid w:val="001A6190"/>
    <w:rsid w:val="001B2C51"/>
    <w:rsid w:val="001B6530"/>
    <w:rsid w:val="001C18CC"/>
    <w:rsid w:val="001D2BDA"/>
    <w:rsid w:val="001D2DFF"/>
    <w:rsid w:val="001E495C"/>
    <w:rsid w:val="0021782B"/>
    <w:rsid w:val="00234283"/>
    <w:rsid w:val="00241C68"/>
    <w:rsid w:val="00242CC4"/>
    <w:rsid w:val="00263908"/>
    <w:rsid w:val="00266F98"/>
    <w:rsid w:val="002A4364"/>
    <w:rsid w:val="002A61D6"/>
    <w:rsid w:val="002A7368"/>
    <w:rsid w:val="002B1C86"/>
    <w:rsid w:val="002C5608"/>
    <w:rsid w:val="002E703A"/>
    <w:rsid w:val="002F0511"/>
    <w:rsid w:val="002F14A3"/>
    <w:rsid w:val="003117B4"/>
    <w:rsid w:val="0032745E"/>
    <w:rsid w:val="00330855"/>
    <w:rsid w:val="0035599A"/>
    <w:rsid w:val="00381412"/>
    <w:rsid w:val="003926A4"/>
    <w:rsid w:val="003A5652"/>
    <w:rsid w:val="003B0764"/>
    <w:rsid w:val="003B7B6C"/>
    <w:rsid w:val="003C26AF"/>
    <w:rsid w:val="003C4D56"/>
    <w:rsid w:val="003E24CD"/>
    <w:rsid w:val="00405DEE"/>
    <w:rsid w:val="0043184C"/>
    <w:rsid w:val="004636D7"/>
    <w:rsid w:val="004A2ABF"/>
    <w:rsid w:val="004A4390"/>
    <w:rsid w:val="004D1BEA"/>
    <w:rsid w:val="00506805"/>
    <w:rsid w:val="00513838"/>
    <w:rsid w:val="0052614B"/>
    <w:rsid w:val="00544525"/>
    <w:rsid w:val="00573851"/>
    <w:rsid w:val="0059775D"/>
    <w:rsid w:val="005A2B13"/>
    <w:rsid w:val="005C0EA5"/>
    <w:rsid w:val="005D04D9"/>
    <w:rsid w:val="005D3257"/>
    <w:rsid w:val="005F6476"/>
    <w:rsid w:val="00604FC9"/>
    <w:rsid w:val="0062624E"/>
    <w:rsid w:val="006446A4"/>
    <w:rsid w:val="00651F1E"/>
    <w:rsid w:val="0065246C"/>
    <w:rsid w:val="0066602F"/>
    <w:rsid w:val="00671C8F"/>
    <w:rsid w:val="00671EF9"/>
    <w:rsid w:val="006758D2"/>
    <w:rsid w:val="006759BD"/>
    <w:rsid w:val="00677564"/>
    <w:rsid w:val="006A6F4C"/>
    <w:rsid w:val="006C1527"/>
    <w:rsid w:val="006D6320"/>
    <w:rsid w:val="00735540"/>
    <w:rsid w:val="007967B3"/>
    <w:rsid w:val="007A16CB"/>
    <w:rsid w:val="007C363E"/>
    <w:rsid w:val="007E2C81"/>
    <w:rsid w:val="007F0D1E"/>
    <w:rsid w:val="00807CA7"/>
    <w:rsid w:val="008168E0"/>
    <w:rsid w:val="0082310B"/>
    <w:rsid w:val="00830A2C"/>
    <w:rsid w:val="00834246"/>
    <w:rsid w:val="00857549"/>
    <w:rsid w:val="00862F5A"/>
    <w:rsid w:val="008712B2"/>
    <w:rsid w:val="00923998"/>
    <w:rsid w:val="009262C5"/>
    <w:rsid w:val="00957A54"/>
    <w:rsid w:val="00977A6A"/>
    <w:rsid w:val="009818D8"/>
    <w:rsid w:val="009A64F4"/>
    <w:rsid w:val="009A6D1A"/>
    <w:rsid w:val="009D745B"/>
    <w:rsid w:val="009E4500"/>
    <w:rsid w:val="009E6F23"/>
    <w:rsid w:val="009E7E8E"/>
    <w:rsid w:val="00A06CBB"/>
    <w:rsid w:val="00A102F9"/>
    <w:rsid w:val="00A10FF1"/>
    <w:rsid w:val="00A13C78"/>
    <w:rsid w:val="00A22FDD"/>
    <w:rsid w:val="00A27F12"/>
    <w:rsid w:val="00A93899"/>
    <w:rsid w:val="00AC19C3"/>
    <w:rsid w:val="00AC43C7"/>
    <w:rsid w:val="00AC6CD8"/>
    <w:rsid w:val="00B004F5"/>
    <w:rsid w:val="00B1606C"/>
    <w:rsid w:val="00B31731"/>
    <w:rsid w:val="00B72B38"/>
    <w:rsid w:val="00B902F5"/>
    <w:rsid w:val="00B970BC"/>
    <w:rsid w:val="00BA2B7B"/>
    <w:rsid w:val="00BB30B5"/>
    <w:rsid w:val="00BB56EC"/>
    <w:rsid w:val="00BC1EA7"/>
    <w:rsid w:val="00BD6872"/>
    <w:rsid w:val="00BE0675"/>
    <w:rsid w:val="00BF214D"/>
    <w:rsid w:val="00BF776D"/>
    <w:rsid w:val="00C10FD0"/>
    <w:rsid w:val="00C4601B"/>
    <w:rsid w:val="00C60893"/>
    <w:rsid w:val="00C65497"/>
    <w:rsid w:val="00C817BA"/>
    <w:rsid w:val="00CA7A71"/>
    <w:rsid w:val="00CE7B59"/>
    <w:rsid w:val="00CE7C62"/>
    <w:rsid w:val="00D1377D"/>
    <w:rsid w:val="00D35955"/>
    <w:rsid w:val="00D51F8E"/>
    <w:rsid w:val="00D52909"/>
    <w:rsid w:val="00D750F7"/>
    <w:rsid w:val="00D755B0"/>
    <w:rsid w:val="00DA5A15"/>
    <w:rsid w:val="00DB7D41"/>
    <w:rsid w:val="00DC246E"/>
    <w:rsid w:val="00DF65DE"/>
    <w:rsid w:val="00E30008"/>
    <w:rsid w:val="00E3231A"/>
    <w:rsid w:val="00E34F05"/>
    <w:rsid w:val="00E638D0"/>
    <w:rsid w:val="00E74F89"/>
    <w:rsid w:val="00E83CEC"/>
    <w:rsid w:val="00EB45EC"/>
    <w:rsid w:val="00EB5384"/>
    <w:rsid w:val="00ED5B68"/>
    <w:rsid w:val="00EE0D55"/>
    <w:rsid w:val="00EF357B"/>
    <w:rsid w:val="00F15CAB"/>
    <w:rsid w:val="00F27BB2"/>
    <w:rsid w:val="00F313FE"/>
    <w:rsid w:val="00F32F26"/>
    <w:rsid w:val="00F376C7"/>
    <w:rsid w:val="00F47FDF"/>
    <w:rsid w:val="00F932F3"/>
    <w:rsid w:val="00FB20D9"/>
    <w:rsid w:val="00FD0FE4"/>
    <w:rsid w:val="00FD2B81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3F9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3C4D56"/>
    <w:pPr>
      <w:ind w:left="720"/>
      <w:contextualSpacing/>
    </w:pPr>
  </w:style>
  <w:style w:type="paragraph" w:styleId="KeinLeerraum">
    <w:name w:val="No Spacing"/>
    <w:uiPriority w:val="1"/>
    <w:qFormat/>
    <w:rsid w:val="003C4D5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4D56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3C4D56"/>
    <w:pPr>
      <w:ind w:left="720"/>
      <w:contextualSpacing/>
    </w:pPr>
  </w:style>
  <w:style w:type="paragraph" w:styleId="KeinLeerraum">
    <w:name w:val="No Spacing"/>
    <w:uiPriority w:val="1"/>
    <w:qFormat/>
    <w:rsid w:val="003C4D5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4D5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374C9-E48C-4D62-B8DE-307ECA6E4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Lernfeld:</vt:lpstr>
    </vt:vector>
  </TitlesOfParts>
  <Company>ZES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Lernfeld:</dc:title>
  <dc:creator>Karrlein</dc:creator>
  <cp:lastModifiedBy>Hartinger, Maria-Anna</cp:lastModifiedBy>
  <cp:revision>7</cp:revision>
  <cp:lastPrinted>2008-05-23T17:07:00Z</cp:lastPrinted>
  <dcterms:created xsi:type="dcterms:W3CDTF">2021-06-28T13:42:00Z</dcterms:created>
  <dcterms:modified xsi:type="dcterms:W3CDTF">2021-08-31T12:23:00Z</dcterms:modified>
</cp:coreProperties>
</file>